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81E1" w14:textId="31963C10" w:rsidR="00A17B08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6B8B0DE6" w14:textId="629553F1" w:rsidR="00440CC5" w:rsidRDefault="00440CC5" w:rsidP="00A17B08">
      <w:pPr>
        <w:jc w:val="center"/>
        <w:rPr>
          <w:b/>
          <w:sz w:val="22"/>
        </w:rPr>
      </w:pPr>
    </w:p>
    <w:p w14:paraId="15C2401C" w14:textId="582239CD" w:rsidR="00440CC5" w:rsidRDefault="00440CC5" w:rsidP="00A17B08">
      <w:pPr>
        <w:jc w:val="center"/>
        <w:rPr>
          <w:b/>
          <w:sz w:val="22"/>
        </w:rPr>
      </w:pPr>
      <w:r w:rsidRPr="00AE53AA">
        <w:rPr>
          <w:bCs/>
        </w:rPr>
        <w:t>Španjolska (Barcelona)</w:t>
      </w:r>
    </w:p>
    <w:p w14:paraId="4E7466B7" w14:textId="77777777" w:rsidR="00440CC5" w:rsidRPr="00C85E5F" w:rsidRDefault="00440CC5" w:rsidP="00A17B08">
      <w:pPr>
        <w:jc w:val="center"/>
        <w:rPr>
          <w:b/>
          <w:sz w:val="22"/>
        </w:rPr>
      </w:pPr>
    </w:p>
    <w:p w14:paraId="706085CD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C85E5F" w14:paraId="70D82358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A0D59" w14:textId="77777777" w:rsidR="00A17B08" w:rsidRPr="00C85E5F" w:rsidRDefault="00A17B08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DD2F" w14:textId="5A144DC6" w:rsidR="00A17B08" w:rsidRPr="00C85E5F" w:rsidRDefault="006E05AE" w:rsidP="00B759E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003-2025</w:t>
            </w:r>
          </w:p>
        </w:tc>
      </w:tr>
    </w:tbl>
    <w:p w14:paraId="2ED0EDEA" w14:textId="77777777" w:rsidR="00A17B08" w:rsidRPr="00C85E5F" w:rsidRDefault="00A17B08" w:rsidP="00A17B08">
      <w:pPr>
        <w:rPr>
          <w:b/>
          <w:sz w:val="2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1166"/>
      </w:tblGrid>
      <w:tr w:rsidR="00A17B08" w:rsidRPr="00C85E5F" w14:paraId="593BC51B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04409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D1DA47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53ABB9A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371E953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505858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E1963E" w14:textId="313B5F62" w:rsidR="00A17B08" w:rsidRPr="00C85E5F" w:rsidRDefault="004857EA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Naziv</w:t>
            </w:r>
            <w:r w:rsidR="00A17B08" w:rsidRPr="00C85E5F">
              <w:rPr>
                <w:rFonts w:eastAsia="Calibri"/>
                <w:sz w:val="22"/>
                <w:szCs w:val="22"/>
              </w:rPr>
              <w:t xml:space="preserve"> škole: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C4D9374" w14:textId="77777777" w:rsidR="00A17B08" w:rsidRPr="00C85E5F" w:rsidRDefault="009A06A2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b/>
                <w:sz w:val="22"/>
                <w:szCs w:val="22"/>
              </w:rPr>
              <w:t xml:space="preserve">Škola za umjetnost, dizajn, grafiku i odjeću Zabok </w:t>
            </w:r>
          </w:p>
        </w:tc>
      </w:tr>
      <w:tr w:rsidR="00A17B08" w:rsidRPr="00C85E5F" w14:paraId="152F8EB9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B4E60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DEB71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321DD32" w14:textId="77777777" w:rsidR="00A17B08" w:rsidRPr="00C85E5F" w:rsidRDefault="009A06A2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b/>
                <w:sz w:val="22"/>
                <w:szCs w:val="22"/>
              </w:rPr>
              <w:t>Prilaz prof. Ivana Vrančića 5</w:t>
            </w:r>
          </w:p>
        </w:tc>
      </w:tr>
      <w:tr w:rsidR="00A17B08" w:rsidRPr="00C85E5F" w14:paraId="7D50E17A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C83149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B9C65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0FAB726" w14:textId="7D540A51" w:rsidR="00A17B08" w:rsidRPr="00C85E5F" w:rsidRDefault="009A06A2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b/>
                <w:sz w:val="22"/>
                <w:szCs w:val="22"/>
              </w:rPr>
              <w:t>Zabok</w:t>
            </w:r>
            <w:r w:rsidR="00D94B11">
              <w:rPr>
                <w:b/>
                <w:sz w:val="22"/>
                <w:szCs w:val="22"/>
              </w:rPr>
              <w:t>, 49 210</w:t>
            </w:r>
          </w:p>
        </w:tc>
      </w:tr>
      <w:tr w:rsidR="00D94B11" w:rsidRPr="00C85E5F" w14:paraId="2D32AB2A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2E6F9C3" w14:textId="77777777" w:rsidR="00D94B11" w:rsidRPr="00C85E5F" w:rsidRDefault="00D94B11" w:rsidP="00D94B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2086BCF" w14:textId="5BC18993" w:rsidR="00D94B11" w:rsidRPr="00C85E5F" w:rsidRDefault="00D94B11" w:rsidP="00D94B11">
            <w:pPr>
              <w:rPr>
                <w:b/>
                <w:sz w:val="22"/>
                <w:szCs w:val="22"/>
              </w:rPr>
            </w:pPr>
            <w:r w:rsidRPr="00EF6290">
              <w:rPr>
                <w:rFonts w:eastAsia="Calibri"/>
                <w:sz w:val="22"/>
                <w:szCs w:val="22"/>
              </w:rPr>
              <w:t>E-adresa na koju se dostavlja poziv: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1C9FFD" w14:textId="4D1B3253" w:rsidR="00D94B11" w:rsidRPr="00C85E5F" w:rsidRDefault="00A26C17" w:rsidP="00D94B11">
            <w:pPr>
              <w:rPr>
                <w:b/>
                <w:sz w:val="22"/>
                <w:szCs w:val="22"/>
              </w:rPr>
            </w:pPr>
            <w:hyperlink r:id="rId6" w:history="1">
              <w:r w:rsidR="00D94B11" w:rsidRPr="00A11687">
                <w:rPr>
                  <w:rStyle w:val="Hiperveza"/>
                  <w:sz w:val="22"/>
                  <w:szCs w:val="22"/>
                </w:rPr>
                <w:t>skola.umjetnosti@sudigoz.hr</w:t>
              </w:r>
            </w:hyperlink>
            <w:r w:rsidR="00D94B11">
              <w:rPr>
                <w:b/>
                <w:sz w:val="22"/>
                <w:szCs w:val="22"/>
              </w:rPr>
              <w:t xml:space="preserve">                  </w:t>
            </w:r>
            <w:r w:rsidR="00D94B11"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val="clear" w:color="auto" w:fill="FFFFFF"/>
              </w:rPr>
              <w:t>(čl. 13. st. 13.)</w:t>
            </w:r>
          </w:p>
        </w:tc>
      </w:tr>
      <w:tr w:rsidR="00A17B08" w:rsidRPr="00C85E5F" w14:paraId="28246EC8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BDD469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E9207C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4901FE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6D524F79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8BAB9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E62FC1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6CC3C9" w14:textId="46CB55EC" w:rsidR="00A17B08" w:rsidRPr="00C85E5F" w:rsidRDefault="006F14D5" w:rsidP="00DE67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79C">
              <w:rPr>
                <w:b/>
                <w:sz w:val="22"/>
                <w:szCs w:val="22"/>
              </w:rPr>
              <w:t xml:space="preserve">. D, </w:t>
            </w:r>
            <w:r>
              <w:rPr>
                <w:b/>
                <w:sz w:val="22"/>
                <w:szCs w:val="22"/>
              </w:rPr>
              <w:t>3</w:t>
            </w:r>
            <w:r w:rsidR="008A579C">
              <w:rPr>
                <w:b/>
                <w:sz w:val="22"/>
                <w:szCs w:val="22"/>
              </w:rPr>
              <w:t xml:space="preserve">. MT, </w:t>
            </w:r>
            <w:r>
              <w:rPr>
                <w:b/>
                <w:sz w:val="22"/>
                <w:szCs w:val="22"/>
              </w:rPr>
              <w:t>3</w:t>
            </w:r>
            <w:r w:rsidR="008A579C">
              <w:rPr>
                <w:b/>
                <w:sz w:val="22"/>
                <w:szCs w:val="22"/>
              </w:rPr>
              <w:t xml:space="preserve">. WD, </w:t>
            </w:r>
            <w:r>
              <w:rPr>
                <w:b/>
                <w:sz w:val="22"/>
                <w:szCs w:val="22"/>
              </w:rPr>
              <w:t>3</w:t>
            </w:r>
            <w:r w:rsidR="008A579C">
              <w:rPr>
                <w:b/>
                <w:sz w:val="22"/>
                <w:szCs w:val="22"/>
              </w:rPr>
              <w:t>. GUD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59FC4EB" w14:textId="6612F54B" w:rsidR="00A17B08" w:rsidRPr="00C85E5F" w:rsidRDefault="008A579C" w:rsidP="008A579C">
            <w:pPr>
              <w:tabs>
                <w:tab w:val="right" w:pos="1819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  <w:r>
              <w:rPr>
                <w:rFonts w:eastAsia="Calibri"/>
                <w:b/>
                <w:sz w:val="22"/>
                <w:szCs w:val="22"/>
              </w:rPr>
              <w:tab/>
            </w:r>
          </w:p>
        </w:tc>
      </w:tr>
      <w:tr w:rsidR="00A17B08" w:rsidRPr="00C85E5F" w14:paraId="4671353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BFC89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7E6D5F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36914F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37BFA38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13CE6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2E1570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D5523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785FD48E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F02A8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19BA23C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AAB859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13057EE" w14:textId="05A67F6B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6AA2524" w14:textId="17E235AF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C85E5F" w14:paraId="5301DD06" w14:textId="77777777" w:rsidTr="00D94B1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6A3CC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9AB6FFE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F45637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89C4808" w14:textId="4F82A89E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8442C2" w14:textId="46BE6243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AE53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6F14D5">
              <w:rPr>
                <w:rFonts w:ascii="Times New Roman" w:hAnsi="Times New Roman"/>
              </w:rPr>
              <w:t xml:space="preserve"> </w:t>
            </w:r>
            <w:r w:rsidR="00AE53AA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C85E5F" w14:paraId="682F22F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89132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AAFE507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F22A09" w14:textId="316B9BE2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D439C11" w14:textId="3FDCECA9" w:rsidR="00A17B08" w:rsidRPr="00AE53AA" w:rsidRDefault="00696D80" w:rsidP="00AE53AA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</w:t>
            </w:r>
            <w:r w:rsidR="006E05AE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 xml:space="preserve">    6</w:t>
            </w:r>
            <w:r w:rsidR="00DE6768" w:rsidRPr="00AE53AA">
              <w:rPr>
                <w:rFonts w:ascii="Times New Roman" w:hAnsi="Times New Roman"/>
                <w:bCs/>
              </w:rPr>
              <w:t xml:space="preserve"> </w:t>
            </w:r>
            <w:r w:rsidR="00A17B08" w:rsidRPr="00AE53AA">
              <w:rPr>
                <w:rFonts w:ascii="Times New Roman" w:hAnsi="Times New Roman"/>
                <w:bCs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C741AC" w14:textId="0B9E4C21" w:rsidR="00A17B08" w:rsidRPr="00AE53AA" w:rsidRDefault="00696D80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DE6768" w:rsidRPr="00AE53AA">
              <w:rPr>
                <w:rFonts w:ascii="Times New Roman" w:hAnsi="Times New Roman"/>
                <w:bCs/>
              </w:rPr>
              <w:t xml:space="preserve"> </w:t>
            </w:r>
            <w:r w:rsidR="00A17B08" w:rsidRPr="00AE53AA">
              <w:rPr>
                <w:rFonts w:ascii="Times New Roman" w:hAnsi="Times New Roman"/>
                <w:bCs/>
              </w:rPr>
              <w:t>noćenja</w:t>
            </w:r>
          </w:p>
        </w:tc>
      </w:tr>
      <w:tr w:rsidR="00A17B08" w:rsidRPr="00C85E5F" w14:paraId="01268F3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5C985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24D6087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CFEED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F4C8272" w14:textId="2F0C241F" w:rsidR="00A17B08" w:rsidRPr="00AE53AA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3519AC" w14:textId="70752C7D" w:rsidR="00A17B08" w:rsidRPr="00AE53AA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A17B08" w:rsidRPr="00C85E5F" w14:paraId="218708BD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4FE4A7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03A7B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45327A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AE51DB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40E06FD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670DC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878FD0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BA4EB37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0C01DF2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2FD3F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EE469ED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BC07AD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23590D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D26DEE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D97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755C8A8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FF9D2F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93E1135" w14:textId="0B19AF83" w:rsidR="00A17B08" w:rsidRPr="00AE53AA" w:rsidRDefault="00AE53AA" w:rsidP="008A579C">
            <w:pPr>
              <w:rPr>
                <w:bCs/>
              </w:rPr>
            </w:pPr>
            <w:r w:rsidRPr="00AE53AA">
              <w:rPr>
                <w:bCs/>
              </w:rPr>
              <w:t>Španjolska (Barcelona)</w:t>
            </w:r>
          </w:p>
        </w:tc>
      </w:tr>
      <w:tr w:rsidR="00A17B08" w:rsidRPr="00C85E5F" w14:paraId="3414149B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42ADD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72DBF" w:rsidRPr="00C85E5F" w14:paraId="0E27D48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01674FAF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368AA16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11521312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14B248F9" w14:textId="00D8CC8A" w:rsidR="00B72DBF" w:rsidRPr="00C85E5F" w:rsidRDefault="00B72DBF" w:rsidP="00B7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oko 25.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6A62B1D" w14:textId="56C3C3C0" w:rsidR="00B72DBF" w:rsidRPr="00C85E5F" w:rsidRDefault="00B72DBF" w:rsidP="00B7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7FD0A2EA" w14:textId="6D3FFE5A" w:rsidR="00B72DBF" w:rsidRPr="00C85E5F" w:rsidRDefault="00B72DBF" w:rsidP="00B72DBF">
            <w:pPr>
              <w:jc w:val="center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oko 31.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0206F1BC" w14:textId="125BC189" w:rsidR="00B72DBF" w:rsidRPr="00C85E5F" w:rsidRDefault="00B72DBF" w:rsidP="00B7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F745D30" w14:textId="283A8FE9" w:rsidR="00B72DBF" w:rsidRPr="00C85E5F" w:rsidRDefault="00B72DBF" w:rsidP="00B72DBF">
            <w:pPr>
              <w:jc w:val="center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C85E5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B72DBF" w:rsidRPr="00C85E5F" w14:paraId="3006EC9A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910301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115996" w14:textId="77777777" w:rsidR="00B72DBF" w:rsidRPr="00C85E5F" w:rsidRDefault="00B72DBF" w:rsidP="00B72DBF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A6C607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207E22C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7C6D7A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780C3B3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1E096D3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72DBF" w:rsidRPr="00C85E5F" w14:paraId="30FA823D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4AFA285" w14:textId="77777777" w:rsidR="00B72DBF" w:rsidRPr="00C85E5F" w:rsidRDefault="00B72DBF" w:rsidP="00B72DB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72DBF" w:rsidRPr="00C85E5F" w14:paraId="058A662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63214D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70130DC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BC3001" w14:textId="77777777" w:rsidR="00B72DBF" w:rsidRPr="00C85E5F" w:rsidRDefault="00B72DBF" w:rsidP="00B72DBF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72DBF" w:rsidRPr="00C85E5F" w14:paraId="7FA9A89F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97E1DE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664D9C5A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A741172" w14:textId="77777777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CE19B4" w14:textId="6C0B0EE9" w:rsidR="00B72DBF" w:rsidRPr="00C85E5F" w:rsidRDefault="00B72DBF" w:rsidP="00B72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ABCFFAF" w14:textId="03F44905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>
              <w:rPr>
                <w:rFonts w:eastAsia="Calibri"/>
                <w:sz w:val="22"/>
                <w:szCs w:val="22"/>
              </w:rPr>
              <w:t xml:space="preserve">3 </w:t>
            </w:r>
            <w:r w:rsidRPr="00C85E5F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B72DBF" w:rsidRPr="00C85E5F" w14:paraId="129436C3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AB6E9FA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463AEC5E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8AB61A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78E920" w14:textId="749E7A66" w:rsidR="00B72DBF" w:rsidRPr="00C85E5F" w:rsidRDefault="00B72DBF" w:rsidP="00B72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85E5F">
              <w:rPr>
                <w:sz w:val="22"/>
                <w:szCs w:val="22"/>
              </w:rPr>
              <w:t xml:space="preserve"> – pedagoška pratnja</w:t>
            </w:r>
          </w:p>
        </w:tc>
      </w:tr>
      <w:tr w:rsidR="00B72DBF" w:rsidRPr="00C85E5F" w14:paraId="6A2A6CA6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B058AEA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EAF160F" w14:textId="77777777" w:rsidR="00B72DBF" w:rsidRPr="00C85E5F" w:rsidRDefault="00B72DBF" w:rsidP="00B72DBF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DEE4299" w14:textId="77777777" w:rsidR="00B72DBF" w:rsidRPr="00C85E5F" w:rsidRDefault="00B72DBF" w:rsidP="00B72DBF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87DB8E1" w14:textId="42B411D6" w:rsidR="00B72DBF" w:rsidRPr="00C85E5F" w:rsidRDefault="00B72DBF" w:rsidP="00B72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72DBF" w:rsidRPr="00C85E5F" w14:paraId="53C6AB98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96FF22" w14:textId="77777777" w:rsidR="00B72DBF" w:rsidRPr="00C85E5F" w:rsidRDefault="00B72DBF" w:rsidP="00B72DB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72DBF" w:rsidRPr="00C85E5F" w14:paraId="068EFE7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7B1C3F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B74A65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ADEDF8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72DBF" w:rsidRPr="00C85E5F" w14:paraId="0378AFA4" w14:textId="77777777" w:rsidTr="001147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C3E32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ED5E07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43D01BF" w14:textId="6A10CE31" w:rsidR="00B72DBF" w:rsidRPr="00C85E5F" w:rsidRDefault="00B72DBF" w:rsidP="0011475D">
            <w:pPr>
              <w:pStyle w:val="Odlomakpopisa"/>
              <w:spacing w:after="0" w:line="240" w:lineRule="auto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Zabok</w:t>
            </w:r>
          </w:p>
        </w:tc>
      </w:tr>
      <w:tr w:rsidR="00B72DBF" w:rsidRPr="00C85E5F" w14:paraId="0F123086" w14:textId="77777777" w:rsidTr="001147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14047E3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A12845E" w14:textId="747CDAF2" w:rsidR="00B72DBF" w:rsidRPr="00C85E5F" w:rsidRDefault="0011475D" w:rsidP="00B72D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6CC6C4" w14:textId="1D0CE53B" w:rsidR="00B72DBF" w:rsidRPr="00C85E5F" w:rsidRDefault="00B72DBF" w:rsidP="0011475D">
            <w:pPr>
              <w:pStyle w:val="Odlomakpopisa"/>
              <w:spacing w:after="0" w:line="240" w:lineRule="auto"/>
              <w:ind w:left="4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Calella</w:t>
            </w:r>
            <w:proofErr w:type="spellEnd"/>
            <w:r>
              <w:rPr>
                <w:rFonts w:ascii="Times New Roman" w:hAnsi="Times New Roman"/>
              </w:rPr>
              <w:t xml:space="preserve"> (Španjolska)</w:t>
            </w:r>
          </w:p>
        </w:tc>
      </w:tr>
      <w:tr w:rsidR="00B72DBF" w:rsidRPr="00C85E5F" w14:paraId="67E736BE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7DC4245" w14:textId="77777777" w:rsidR="00B72DBF" w:rsidRPr="00C85E5F" w:rsidRDefault="00B72DBF" w:rsidP="00B72DB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72DBF" w:rsidRPr="00C85E5F" w14:paraId="1E969A68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2C038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F8FDFC2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87D22B" w14:textId="4E7F3E37" w:rsidR="00B72DBF" w:rsidRPr="00C85E5F" w:rsidRDefault="00B72DBF" w:rsidP="00B72DB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 xml:space="preserve">Traženo označiti </w:t>
            </w:r>
            <w:r w:rsidR="00B46ACA">
              <w:rPr>
                <w:rFonts w:ascii="Times New Roman" w:hAnsi="Times New Roman"/>
                <w:i/>
              </w:rPr>
              <w:t xml:space="preserve">s X </w:t>
            </w:r>
            <w:r w:rsidRPr="00C85E5F">
              <w:rPr>
                <w:rFonts w:ascii="Times New Roman" w:hAnsi="Times New Roman"/>
                <w:i/>
              </w:rPr>
              <w:t>ili dopisati kombinacije</w:t>
            </w:r>
          </w:p>
        </w:tc>
      </w:tr>
      <w:tr w:rsidR="00B72DBF" w:rsidRPr="00C85E5F" w14:paraId="7B183B1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AE590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99514E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D1044A" w14:textId="77777777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Autobus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E9E5463" w14:textId="7067AFF5" w:rsidR="00B72DBF" w:rsidRPr="00C85E5F" w:rsidRDefault="00B72DBF" w:rsidP="00B72DBF">
            <w:pPr>
              <w:pStyle w:val="Odlomakpopisa"/>
              <w:spacing w:after="0" w:line="240" w:lineRule="auto"/>
              <w:ind w:left="45"/>
              <w:rPr>
                <w:rFonts w:ascii="Times New Roman" w:hAnsi="Times New Roman"/>
              </w:rPr>
            </w:pPr>
          </w:p>
        </w:tc>
      </w:tr>
      <w:tr w:rsidR="00B72DBF" w:rsidRPr="00C85E5F" w14:paraId="7D2546BB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9F0AF6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F746F16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D6723D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DE9606E" w14:textId="77777777" w:rsidR="00B72DBF" w:rsidRPr="00C85E5F" w:rsidRDefault="00B72DBF" w:rsidP="00B72DBF">
            <w:pPr>
              <w:pStyle w:val="Odlomakpopisa"/>
              <w:spacing w:after="0" w:line="240" w:lineRule="auto"/>
              <w:ind w:left="45"/>
              <w:jc w:val="both"/>
              <w:rPr>
                <w:rFonts w:ascii="Times New Roman" w:hAnsi="Times New Roman"/>
              </w:rPr>
            </w:pPr>
          </w:p>
        </w:tc>
      </w:tr>
      <w:tr w:rsidR="00B72DBF" w:rsidRPr="00C85E5F" w14:paraId="1EDB8838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A176DFF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FE37F12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8E8831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0B918C" w14:textId="17F52287" w:rsidR="00B72DBF" w:rsidRPr="00C85E5F" w:rsidRDefault="00B72DBF" w:rsidP="00B72DBF">
            <w:pPr>
              <w:pStyle w:val="Odlomakpopisa"/>
              <w:spacing w:after="0" w:line="240" w:lineRule="auto"/>
              <w:ind w:left="45"/>
              <w:jc w:val="both"/>
              <w:rPr>
                <w:rFonts w:ascii="Times New Roman" w:hAnsi="Times New Roman"/>
              </w:rPr>
            </w:pPr>
          </w:p>
        </w:tc>
      </w:tr>
      <w:tr w:rsidR="00B72DBF" w:rsidRPr="00C85E5F" w14:paraId="573D3894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705967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C6985E7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42DDBC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B4167F0" w14:textId="3953CE77" w:rsidR="00B72DBF" w:rsidRPr="00C85E5F" w:rsidRDefault="00B72DBF" w:rsidP="00B72DBF">
            <w:pPr>
              <w:pStyle w:val="Odlomakpopisa"/>
              <w:spacing w:after="0" w:line="240" w:lineRule="auto"/>
              <w:ind w:left="4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72DBF" w:rsidRPr="00C85E5F" w14:paraId="2A83A5CA" w14:textId="77777777" w:rsidTr="0011475D">
        <w:trPr>
          <w:trHeight w:val="2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B0702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5CBD267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53766A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7F26E70" w14:textId="7C190346" w:rsidR="00B72DBF" w:rsidRPr="00696D80" w:rsidRDefault="00B72DBF" w:rsidP="0011475D">
            <w:pPr>
              <w:pStyle w:val="Odlomakpopisa"/>
              <w:spacing w:after="0" w:line="240" w:lineRule="auto"/>
              <w:ind w:left="45"/>
              <w:jc w:val="both"/>
              <w:rPr>
                <w:sz w:val="32"/>
                <w:szCs w:val="32"/>
                <w:vertAlign w:val="superscript"/>
              </w:rPr>
            </w:pPr>
          </w:p>
        </w:tc>
      </w:tr>
      <w:tr w:rsidR="00B72DBF" w:rsidRPr="00C85E5F" w14:paraId="0D2B3085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7C0DD4" w14:textId="77777777" w:rsidR="00B72DBF" w:rsidRPr="00C85E5F" w:rsidRDefault="00B72DBF" w:rsidP="00B72DB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72DBF" w:rsidRPr="00C85E5F" w14:paraId="2A1678C5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CF12220" w14:textId="77777777" w:rsidR="00B72DBF" w:rsidRPr="00C85E5F" w:rsidRDefault="00B72DBF" w:rsidP="00B72DBF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9B70E3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A9906C" w14:textId="55979922" w:rsidR="00B72DBF" w:rsidRPr="00C85E5F" w:rsidRDefault="00B72DBF" w:rsidP="00B72DB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 xml:space="preserve">Označiti s X  </w:t>
            </w:r>
            <w:r w:rsidR="00B46ACA">
              <w:rPr>
                <w:rFonts w:ascii="Times New Roman" w:hAnsi="Times New Roman"/>
                <w:i/>
              </w:rPr>
              <w:t>ili dopisati traženo</w:t>
            </w:r>
          </w:p>
        </w:tc>
      </w:tr>
      <w:tr w:rsidR="00B72DBF" w:rsidRPr="00C85E5F" w14:paraId="3C5BCCE4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23E8DF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BA97B8A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FF556BD" w14:textId="77777777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0D895E" w14:textId="77777777" w:rsidR="00B72DBF" w:rsidRPr="00C85E5F" w:rsidRDefault="00B72DBF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72DBF" w:rsidRPr="00C85E5F" w14:paraId="1621B63A" w14:textId="77777777" w:rsidTr="001147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8D01654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  <w:hideMark/>
          </w:tcPr>
          <w:p w14:paraId="51F563A4" w14:textId="77777777" w:rsidR="00B72DBF" w:rsidRPr="00C85E5F" w:rsidRDefault="00B72DBF" w:rsidP="0011475D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FC5D39" w14:textId="337BFE96" w:rsidR="00B72DBF" w:rsidRPr="00C85E5F" w:rsidRDefault="00B72DBF" w:rsidP="0011475D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Hote</w:t>
            </w:r>
            <w:r w:rsidR="0011475D">
              <w:rPr>
                <w:rFonts w:eastAsia="Calibri"/>
                <w:sz w:val="22"/>
                <w:szCs w:val="22"/>
              </w:rPr>
              <w:t>l, ako je moguće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7522EB" w14:textId="77777777" w:rsidR="00B72DBF" w:rsidRDefault="00B72DBF" w:rsidP="00B72DB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  </w:t>
            </w:r>
            <w:proofErr w:type="spellStart"/>
            <w:r>
              <w:rPr>
                <w:rFonts w:ascii="Times New Roman" w:hAnsi="Times New Roman"/>
              </w:rPr>
              <w:t>Calella</w:t>
            </w:r>
            <w:proofErr w:type="spellEnd"/>
            <w:r>
              <w:rPr>
                <w:rFonts w:ascii="Times New Roman" w:hAnsi="Times New Roman"/>
              </w:rPr>
              <w:t xml:space="preserve"> (5 noćenja), 3*** </w:t>
            </w:r>
          </w:p>
          <w:p w14:paraId="0F8FAE63" w14:textId="53A055C9" w:rsidR="00B72DBF" w:rsidRPr="006D0A53" w:rsidRDefault="00B72DBF" w:rsidP="00B72DB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(jednokrevetne sobe za pedagošku pratnju)</w:t>
            </w:r>
          </w:p>
        </w:tc>
      </w:tr>
      <w:tr w:rsidR="0011475D" w:rsidRPr="00C85E5F" w14:paraId="38DCBE6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4823853" w14:textId="77777777" w:rsidR="0011475D" w:rsidRPr="00C85E5F" w:rsidRDefault="0011475D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2B79062" w14:textId="1A766824" w:rsidR="0011475D" w:rsidRPr="00C85E5F" w:rsidRDefault="0011475D" w:rsidP="00B72DB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72AEBB5" w14:textId="31D95CA9" w:rsidR="0011475D" w:rsidRPr="00C85E5F" w:rsidRDefault="0011475D" w:rsidP="00B72D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Bliže centru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4A13E39" w14:textId="77777777" w:rsidR="0011475D" w:rsidRPr="00C85E5F" w:rsidRDefault="0011475D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11475D" w:rsidRPr="00C85E5F" w14:paraId="3DF3AF5E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46A84CC" w14:textId="77777777" w:rsidR="0011475D" w:rsidRPr="00C85E5F" w:rsidRDefault="0011475D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5757621" w14:textId="3D05B9DD" w:rsidR="0011475D" w:rsidRPr="00C85E5F" w:rsidRDefault="0011475D" w:rsidP="00B72DBF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9FE2F" wp14:editId="1FF61C50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-99060</wp:posOffset>
                      </wp:positionV>
                      <wp:extent cx="70338" cy="60291"/>
                      <wp:effectExtent l="0" t="0" r="25400" b="1651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8" cy="602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FA1C7" id="Pravokutnik 1" o:spid="_x0000_s1026" style="position:absolute;margin-left:7.95pt;margin-top:-7.8pt;width:5.5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4198AB" w14:textId="56F00F1F" w:rsidR="0011475D" w:rsidRPr="00C85E5F" w:rsidRDefault="0011475D" w:rsidP="00B72D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D8AB94E" w14:textId="77777777" w:rsidR="0011475D" w:rsidRPr="00C85E5F" w:rsidRDefault="0011475D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11475D" w:rsidRPr="00C85E5F" w14:paraId="5EE8FF7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DCAD3E" w14:textId="77777777" w:rsidR="0011475D" w:rsidRPr="00C85E5F" w:rsidRDefault="0011475D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3EF07EF" w14:textId="3CA4DD21" w:rsidR="0011475D" w:rsidRPr="00C85E5F" w:rsidRDefault="0011475D" w:rsidP="00B72DBF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245B9" wp14:editId="077FAF9E">
                      <wp:simplePos x="0" y="0"/>
                      <wp:positionH relativeFrom="column">
                        <wp:posOffset>100484</wp:posOffset>
                      </wp:positionH>
                      <wp:positionV relativeFrom="paragraph">
                        <wp:posOffset>-199515</wp:posOffset>
                      </wp:positionV>
                      <wp:extent cx="70338" cy="60291"/>
                      <wp:effectExtent l="0" t="0" r="25400" b="1651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8" cy="602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0A04A" id="Pravokutnik 2" o:spid="_x0000_s1026" style="position:absolute;margin-left:7.9pt;margin-top:-15.7pt;width:5.55pt;height: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4100F3B" w14:textId="48BB6785" w:rsidR="0011475D" w:rsidRPr="00C85E5F" w:rsidRDefault="0011475D" w:rsidP="00B72D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724EEC5" w14:textId="77777777" w:rsidR="0011475D" w:rsidRPr="00C85E5F" w:rsidRDefault="0011475D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72DBF" w:rsidRPr="00C85E5F" w14:paraId="29DD0721" w14:textId="77777777" w:rsidTr="0011475D">
        <w:trPr>
          <w:trHeight w:val="38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5893A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  <w:hideMark/>
          </w:tcPr>
          <w:p w14:paraId="2F24690C" w14:textId="1BC4174D" w:rsidR="00B72DBF" w:rsidRPr="00C85E5F" w:rsidRDefault="00010B8F" w:rsidP="0011475D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88D1A5" wp14:editId="3E7AF0E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-147955</wp:posOffset>
                      </wp:positionV>
                      <wp:extent cx="69850" cy="59690"/>
                      <wp:effectExtent l="0" t="0" r="25400" b="1651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596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C41" id="Pravokutnik 3" o:spid="_x0000_s1026" style="position:absolute;margin-left:7.9pt;margin-top:-11.65pt;width:5.5pt;height: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" filled="f" strokecolor="black [3213]" strokeweight=".25pt"/>
                  </w:pict>
                </mc:Fallback>
              </mc:AlternateContent>
            </w:r>
            <w:r w:rsidR="00B72DBF"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2DEB7DE" w14:textId="77777777" w:rsidR="00B72DBF" w:rsidRPr="00C85E5F" w:rsidRDefault="00B72DBF" w:rsidP="0011475D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5409690" w14:textId="77777777" w:rsidR="00B72DBF" w:rsidRPr="00C85E5F" w:rsidRDefault="00B72DBF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72DBF" w:rsidRPr="00C85E5F" w14:paraId="159F4F6F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F67374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5C0AB22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B72195B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43A860" w14:textId="7272C7EF" w:rsidR="00B72DBF" w:rsidRPr="00B72DBF" w:rsidRDefault="00B72DBF" w:rsidP="00B72DBF">
            <w:pPr>
              <w:rPr>
                <w:iCs/>
                <w:sz w:val="22"/>
                <w:szCs w:val="22"/>
              </w:rPr>
            </w:pPr>
            <w:r w:rsidRPr="00B72DBF">
              <w:rPr>
                <w:iCs/>
                <w:sz w:val="22"/>
                <w:szCs w:val="22"/>
              </w:rPr>
              <w:t xml:space="preserve">X </w:t>
            </w:r>
          </w:p>
        </w:tc>
      </w:tr>
      <w:tr w:rsidR="00B72DBF" w:rsidRPr="00C85E5F" w14:paraId="5E76E16B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B6FFA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7AC1EC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3E6E582C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3956DE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74C6560A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7DFC433" w14:textId="77777777" w:rsidR="00B72DBF" w:rsidRPr="00C85E5F" w:rsidRDefault="00B72DBF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23FB6" w:rsidRPr="00C85E5F" w14:paraId="379D16A5" w14:textId="77777777" w:rsidTr="000C78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1B2C0AF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196A1E4" w14:textId="77777777" w:rsidR="00C23FB6" w:rsidRPr="00C85E5F" w:rsidRDefault="00C23FB6" w:rsidP="00C23FB6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CD50AA" w14:textId="067642C0" w:rsidR="00C23FB6" w:rsidRPr="00C85E5F" w:rsidRDefault="00C23FB6" w:rsidP="00C23FB6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</w:t>
            </w:r>
            <w:r>
              <w:rPr>
                <w:rFonts w:eastAsia="Calibri"/>
                <w:sz w:val="22"/>
                <w:szCs w:val="22"/>
              </w:rPr>
              <w:t>i zahtjevi vezano uz smještaj i/ili prehranu (npr. Za učenike s teškoćama, zdravstvenim problemima ili posebnom prehranom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</w:tcPr>
          <w:p w14:paraId="119C6360" w14:textId="5C0A0A8A" w:rsidR="00C23FB6" w:rsidRPr="00440CC5" w:rsidRDefault="00C23FB6" w:rsidP="00C23FB6">
            <w:pPr>
              <w:rPr>
                <w:sz w:val="20"/>
                <w:szCs w:val="20"/>
              </w:rPr>
            </w:pPr>
            <w:r w:rsidRPr="00440CC5">
              <w:t>Mogućnost obročnog plaćanja, smještaj i prijevoz pedagoške pratnje uključujući dnevnice za 5 profesora u pratnji</w:t>
            </w:r>
          </w:p>
        </w:tc>
      </w:tr>
      <w:tr w:rsidR="00C23FB6" w:rsidRPr="00C85E5F" w14:paraId="1540C4FC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07A7755" w14:textId="7982EEFE" w:rsidR="00C23FB6" w:rsidRPr="00C85E5F" w:rsidRDefault="00C23FB6" w:rsidP="00C23FB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</w:t>
            </w:r>
          </w:p>
        </w:tc>
      </w:tr>
      <w:tr w:rsidR="00C23FB6" w:rsidRPr="00C85E5F" w14:paraId="7AD4690E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D1A780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613BCEE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43D1CD" w14:textId="6E7B77E3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C23FB6" w:rsidRPr="00C85E5F" w14:paraId="5967EFB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CF3825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A9B93C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B340BD0" w14:textId="77777777" w:rsidR="00C23FB6" w:rsidRPr="00C85E5F" w:rsidRDefault="00C23FB6" w:rsidP="00C23FB6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2D007CD" w14:textId="77777777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Sagrada Familia, </w:t>
            </w:r>
          </w:p>
          <w:p w14:paraId="06336CE7" w14:textId="48612B89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r w:rsidRPr="001B5D14">
              <w:rPr>
                <w:color w:val="000000"/>
                <w:sz w:val="21"/>
                <w:szCs w:val="21"/>
                <w:lang w:eastAsia="hr-HR"/>
              </w:rPr>
              <w:t>Montserrat,</w:t>
            </w:r>
          </w:p>
          <w:p w14:paraId="6996970F" w14:textId="5A434CA2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1B5D14">
              <w:rPr>
                <w:color w:val="000000"/>
                <w:sz w:val="21"/>
                <w:szCs w:val="21"/>
                <w:lang w:eastAsia="hr-HR"/>
              </w:rPr>
              <w:t>Marineland</w:t>
            </w:r>
            <w:proofErr w:type="spellEnd"/>
            <w:r w:rsidRPr="001B5D14">
              <w:rPr>
                <w:color w:val="000000"/>
                <w:sz w:val="21"/>
                <w:szCs w:val="21"/>
                <w:lang w:eastAsia="hr-HR"/>
              </w:rPr>
              <w:t>/</w:t>
            </w:r>
            <w:proofErr w:type="spellStart"/>
            <w:r w:rsidRPr="001B5D14">
              <w:rPr>
                <w:color w:val="000000"/>
                <w:sz w:val="21"/>
                <w:szCs w:val="21"/>
                <w:lang w:eastAsia="hr-HR"/>
              </w:rPr>
              <w:t>Waterworld</w:t>
            </w:r>
            <w:proofErr w:type="spellEnd"/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, </w:t>
            </w:r>
          </w:p>
          <w:p w14:paraId="7106473C" w14:textId="77777777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Park </w:t>
            </w:r>
            <w:proofErr w:type="spellStart"/>
            <w:r w:rsidRPr="001B5D14">
              <w:rPr>
                <w:color w:val="000000"/>
                <w:sz w:val="21"/>
                <w:szCs w:val="21"/>
                <w:lang w:eastAsia="hr-HR"/>
              </w:rPr>
              <w:t>Guell</w:t>
            </w:r>
            <w:proofErr w:type="spellEnd"/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, </w:t>
            </w:r>
          </w:p>
          <w:p w14:paraId="0BB2BDCF" w14:textId="77777777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Flamenco Show, </w:t>
            </w:r>
          </w:p>
          <w:p w14:paraId="5A916BC8" w14:textId="77777777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proofErr w:type="spellStart"/>
            <w:r w:rsidRPr="001B5D14">
              <w:rPr>
                <w:color w:val="000000"/>
                <w:sz w:val="21"/>
                <w:szCs w:val="21"/>
                <w:lang w:eastAsia="hr-HR"/>
              </w:rPr>
              <w:t>Camp</w:t>
            </w:r>
            <w:proofErr w:type="spellEnd"/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 Nou,</w:t>
            </w:r>
          </w:p>
          <w:p w14:paraId="0E1BBE80" w14:textId="70B13D81" w:rsidR="00C23FB6" w:rsidRPr="001B5D14" w:rsidRDefault="00C23FB6" w:rsidP="00C23FB6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r w:rsidRPr="001B5D14">
              <w:rPr>
                <w:color w:val="000000"/>
                <w:sz w:val="21"/>
                <w:szCs w:val="21"/>
                <w:lang w:eastAsia="hr-HR"/>
              </w:rPr>
              <w:t xml:space="preserve">Muzej Gale i Salvadora Dalija u </w:t>
            </w:r>
            <w:proofErr w:type="spellStart"/>
            <w:r w:rsidRPr="001B5D14">
              <w:rPr>
                <w:color w:val="000000"/>
                <w:sz w:val="21"/>
                <w:szCs w:val="21"/>
                <w:lang w:eastAsia="hr-HR"/>
              </w:rPr>
              <w:t>Figuerasu</w:t>
            </w:r>
            <w:proofErr w:type="spellEnd"/>
          </w:p>
        </w:tc>
      </w:tr>
      <w:tr w:rsidR="00C23FB6" w:rsidRPr="00C85E5F" w14:paraId="37FA3AD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63462D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287DCE7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0132585F" w14:textId="77777777" w:rsidR="00C23FB6" w:rsidRPr="00C85E5F" w:rsidRDefault="00C23FB6" w:rsidP="00C23FB6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374EECF" w14:textId="0E003469" w:rsidR="00C23FB6" w:rsidRPr="00010B8F" w:rsidRDefault="00C23FB6" w:rsidP="00C23FB6"/>
        </w:tc>
      </w:tr>
      <w:tr w:rsidR="00C23FB6" w:rsidRPr="00C85E5F" w14:paraId="339B7CC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AF2B12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C13FC2C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25BE0B63" w14:textId="77777777" w:rsidR="00C23FB6" w:rsidRPr="00C85E5F" w:rsidRDefault="00C23FB6" w:rsidP="00C23FB6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6C7A1EC" w14:textId="58F9D6DB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Da, Barcelona (svjetlosni show – čarobna fontana)</w:t>
            </w:r>
          </w:p>
        </w:tc>
      </w:tr>
      <w:tr w:rsidR="00C23FB6" w:rsidRPr="00C85E5F" w14:paraId="706D91DF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935278" w14:textId="77777777" w:rsidR="00C23FB6" w:rsidRPr="00C85E5F" w:rsidRDefault="00C23FB6" w:rsidP="00C23FB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CF8E1F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8C34DE" w14:textId="77777777" w:rsidR="00C23FB6" w:rsidRPr="00C85E5F" w:rsidRDefault="00C23FB6" w:rsidP="00C23FB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D5215C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23FB6" w:rsidRPr="00C85E5F" w14:paraId="5B1A6754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68214D8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7666D9F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884DB7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23FB6" w:rsidRPr="00C85E5F" w14:paraId="21F5F602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FAF97A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418FBE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7343E5E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A498DE4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62D5337A" w14:textId="5C654196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  <w:r>
              <w:rPr>
                <w:rFonts w:ascii="Times New Roman" w:hAnsi="Times New Roman"/>
              </w:rPr>
              <w:t xml:space="preserve"> u inozemstvu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2824AC62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09E88DC9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EB6C5C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A90A1F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4F6151C" w14:textId="77777777" w:rsidR="00C23FB6" w:rsidRPr="00C85E5F" w:rsidRDefault="00C23FB6" w:rsidP="00C23FB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7F94C8CE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1A2CBC95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9410BE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0530FC3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D904AF0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73979B46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5C0EDBFF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4B5840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2856AF7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36545CB" w14:textId="77777777" w:rsidR="00C23FB6" w:rsidRPr="00C85E5F" w:rsidRDefault="00C23FB6" w:rsidP="00C23FB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6F336233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214B2D20" w14:textId="193AB716" w:rsidR="00C23FB6" w:rsidRPr="00C85E5F" w:rsidRDefault="00C23FB6" w:rsidP="00C23FB6">
            <w:pPr>
              <w:rPr>
                <w:sz w:val="40"/>
                <w:szCs w:val="40"/>
                <w:vertAlign w:val="superscript"/>
              </w:rPr>
            </w:pPr>
            <w:r w:rsidRPr="00C85E5F">
              <w:t>X</w:t>
            </w:r>
          </w:p>
        </w:tc>
      </w:tr>
      <w:tr w:rsidR="00C23FB6" w:rsidRPr="00C85E5F" w14:paraId="2E3EB436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1AA864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6BAED9A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C3A0EA7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1A50F11D" w14:textId="0427BACD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72070D8A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6944AD1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23FB6" w:rsidRPr="00440CC5" w14:paraId="65512AF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9F4A44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0F0D22A" w14:textId="77777777" w:rsidR="00C23FB6" w:rsidRPr="00440CC5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0CC5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1BB8FB2" w14:textId="77777777" w:rsidR="00C23FB6" w:rsidRPr="00440CC5" w:rsidRDefault="00C23FB6" w:rsidP="00C23FB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44B7F" w14:textId="23B853D8" w:rsidR="00C23FB6" w:rsidRPr="00440CC5" w:rsidRDefault="00C23FB6" w:rsidP="00C23FB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440CC5">
              <w:rPr>
                <w:rFonts w:ascii="Times New Roman" w:hAnsi="Times New Roman"/>
                <w:i/>
              </w:rPr>
              <w:t>28.11.2025. godine do 14 sati</w:t>
            </w:r>
          </w:p>
        </w:tc>
      </w:tr>
      <w:tr w:rsidR="00C23FB6" w:rsidRPr="00C85E5F" w14:paraId="79AA749D" w14:textId="77777777" w:rsidTr="00D94B1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E9374A" w14:textId="77777777" w:rsidR="00C23FB6" w:rsidRPr="00440CC5" w:rsidRDefault="00C23FB6" w:rsidP="00C23FB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40CC5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FB06A0" w14:textId="0EBCF48B" w:rsidR="00C23FB6" w:rsidRPr="00440CC5" w:rsidRDefault="00C23FB6" w:rsidP="00C23FB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440CC5">
              <w:rPr>
                <w:rFonts w:ascii="Times New Roman" w:hAnsi="Times New Roman"/>
              </w:rPr>
              <w:t>4.12.</w:t>
            </w:r>
            <w:r w:rsidRPr="00440CC5">
              <w:rPr>
                <w:rFonts w:ascii="Times New Roman" w:hAnsi="Times New Roman"/>
                <w:color w:val="FF0000"/>
              </w:rPr>
              <w:t xml:space="preserve"> </w:t>
            </w:r>
            <w:r w:rsidRPr="00440CC5">
              <w:rPr>
                <w:rFonts w:ascii="Times New Roman" w:hAnsi="Times New Roman"/>
              </w:rPr>
              <w:t>2025.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F39DB9A" w14:textId="0D65B297" w:rsidR="00C23FB6" w:rsidRPr="00440CC5" w:rsidRDefault="00C23FB6" w:rsidP="00C23FB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440CC5">
              <w:rPr>
                <w:rFonts w:ascii="Times New Roman" w:hAnsi="Times New Roman"/>
              </w:rPr>
              <w:t>u 12:30 sati</w:t>
            </w:r>
          </w:p>
        </w:tc>
      </w:tr>
    </w:tbl>
    <w:p w14:paraId="462E6D4C" w14:textId="77777777" w:rsidR="007456B8" w:rsidRPr="00C85E5F" w:rsidRDefault="007456B8" w:rsidP="00B944C9">
      <w:pPr>
        <w:pStyle w:val="Default"/>
      </w:pPr>
    </w:p>
    <w:p w14:paraId="66071702" w14:textId="77777777" w:rsidR="00B72DBF" w:rsidRDefault="00B72DBF" w:rsidP="00B72DBF">
      <w:pPr>
        <w:numPr>
          <w:ilvl w:val="0"/>
          <w:numId w:val="12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Prije potpisivanja ugovora za ponudu odabrani davatelj usluga dužan je dostaviti ili dati školi na uvid:</w:t>
      </w:r>
    </w:p>
    <w:p w14:paraId="390A85B1" w14:textId="77777777" w:rsidR="00B72DBF" w:rsidRDefault="00B72DBF" w:rsidP="00B72DBF">
      <w:pPr>
        <w:numPr>
          <w:ilvl w:val="1"/>
          <w:numId w:val="13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dokaz o registraciji (preslika izvatka iz sudskog ili obrtnog registra) iz kojeg je razvidno da je davatelj usluga registriran za obavljanje djelatnosti turističke agencije,</w:t>
      </w:r>
    </w:p>
    <w:p w14:paraId="63B7993C" w14:textId="77777777" w:rsidR="00B72DBF" w:rsidRDefault="00B72DBF" w:rsidP="00B72DBF">
      <w:pPr>
        <w:numPr>
          <w:ilvl w:val="1"/>
          <w:numId w:val="13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57E8D02" w14:textId="77777777" w:rsidR="00B72DBF" w:rsidRDefault="00B72DBF" w:rsidP="00B72DBF">
      <w:pPr>
        <w:numPr>
          <w:ilvl w:val="0"/>
          <w:numId w:val="12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Mjesec dana prije realizacije ugovora odabrani davatelj usluga dužan je dostaviti ili dati školi na uvid:</w:t>
      </w:r>
    </w:p>
    <w:p w14:paraId="32F44305" w14:textId="77777777" w:rsidR="00B72DBF" w:rsidRDefault="00B72DBF" w:rsidP="00B72DBF">
      <w:pPr>
        <w:numPr>
          <w:ilvl w:val="0"/>
          <w:numId w:val="14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dokaz o osiguranju jamčevine za slučaj nesolventnosti (za višednevnu ekskurziju ili višednevnu terensku nastavu),</w:t>
      </w:r>
    </w:p>
    <w:p w14:paraId="5FBBE09F" w14:textId="77777777" w:rsidR="00B72DBF" w:rsidRDefault="00B72DBF" w:rsidP="00B72DBF">
      <w:pPr>
        <w:numPr>
          <w:ilvl w:val="0"/>
          <w:numId w:val="14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5A50A61" w14:textId="77777777" w:rsidR="00B72DBF" w:rsidRDefault="00B72DBF" w:rsidP="00B72DBF">
      <w:pPr>
        <w:numPr>
          <w:ilvl w:val="0"/>
          <w:numId w:val="12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U slučaju da se poziv objavljuje sukladno čl. 13. st. 12. Pravilnika, dokaz iz točke 2. dostavlja se sedam (7) dana prije realizacije ugovora.</w:t>
      </w:r>
    </w:p>
    <w:p w14:paraId="678C042D" w14:textId="77777777" w:rsidR="00B72DBF" w:rsidRDefault="00B72DBF" w:rsidP="00B72DBF">
      <w:pPr>
        <w:shd w:val="clear" w:color="auto" w:fill="FFFFFF"/>
        <w:spacing w:after="48"/>
        <w:jc w:val="both"/>
        <w:rPr>
          <w:color w:val="231F20"/>
        </w:rPr>
      </w:pPr>
    </w:p>
    <w:p w14:paraId="0189237E" w14:textId="77777777" w:rsidR="00B72DBF" w:rsidRDefault="00B72DBF" w:rsidP="00B72DBF">
      <w:pPr>
        <w:shd w:val="clear" w:color="auto" w:fill="FFFFFF"/>
        <w:jc w:val="both"/>
        <w:rPr>
          <w:color w:val="231F20"/>
        </w:rPr>
      </w:pPr>
      <w:r>
        <w:rPr>
          <w:rFonts w:ascii="EB Garamond" w:eastAsia="EB Garamond" w:hAnsi="EB Garamond" w:cs="EB Garamond"/>
          <w:i/>
          <w:color w:val="231F20"/>
        </w:rPr>
        <w:t>Napomena:</w:t>
      </w:r>
    </w:p>
    <w:p w14:paraId="052356E5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Pristigle ponude trebaju sadržavati i u cijenu uključivati:</w:t>
      </w:r>
    </w:p>
    <w:p w14:paraId="37C9328F" w14:textId="77777777" w:rsidR="00B72DBF" w:rsidRDefault="00B72DBF" w:rsidP="00B72DBF">
      <w:pPr>
        <w:numPr>
          <w:ilvl w:val="1"/>
          <w:numId w:val="16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prijevoz sudionika isključivo prijevoznim sredstvima koji udovoljavaju propisima,</w:t>
      </w:r>
    </w:p>
    <w:p w14:paraId="3CA57318" w14:textId="77777777" w:rsidR="00B72DBF" w:rsidRDefault="00B72DBF" w:rsidP="00B72DBF">
      <w:pPr>
        <w:numPr>
          <w:ilvl w:val="1"/>
          <w:numId w:val="16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b) osiguranje odgovornosti i jamčevine.</w:t>
      </w:r>
    </w:p>
    <w:p w14:paraId="323D43D3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Ponude trebaju biti:</w:t>
      </w:r>
    </w:p>
    <w:p w14:paraId="735FC2E7" w14:textId="77777777" w:rsidR="00B72DBF" w:rsidRDefault="00B72DBF" w:rsidP="00B72DBF">
      <w:pPr>
        <w:numPr>
          <w:ilvl w:val="0"/>
          <w:numId w:val="17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3BC4FC2C" w14:textId="77777777" w:rsidR="00B72DBF" w:rsidRDefault="00B72DBF" w:rsidP="00B72DBF">
      <w:pPr>
        <w:numPr>
          <w:ilvl w:val="0"/>
          <w:numId w:val="17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0F0AFF53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U obzir će se uzimati ponude zaprimljene poštom na školsku ustanovu do navedenoga roka (dana i sata), odnosno e-poštom ako se postupak provodi sukladno čl. 13. st. 13. ovoga Pravilnika.</w:t>
      </w:r>
    </w:p>
    <w:p w14:paraId="33F1D6BD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FC7E45A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Potencijalni davatelj usluga ne može dopisivati i nuditi dodatne pogodnosti.</w:t>
      </w:r>
    </w:p>
    <w:p w14:paraId="500102F5" w14:textId="77777777" w:rsidR="00D74928" w:rsidRDefault="00D74928" w:rsidP="00B72DBF">
      <w:pPr>
        <w:pStyle w:val="Default"/>
        <w:jc w:val="both"/>
        <w:rPr>
          <w:sz w:val="20"/>
          <w:szCs w:val="20"/>
        </w:rPr>
      </w:pPr>
    </w:p>
    <w:sectPr w:rsidR="00D74928" w:rsidSect="00D0797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84663"/>
    <w:multiLevelType w:val="hybridMultilevel"/>
    <w:tmpl w:val="03D2D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D84"/>
    <w:multiLevelType w:val="multilevel"/>
    <w:tmpl w:val="1F454D8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283C1C"/>
    <w:multiLevelType w:val="multilevel"/>
    <w:tmpl w:val="2F283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D66628"/>
    <w:multiLevelType w:val="multilevel"/>
    <w:tmpl w:val="3ED66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6211A"/>
    <w:multiLevelType w:val="multilevel"/>
    <w:tmpl w:val="4F3621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3BA1018"/>
    <w:multiLevelType w:val="multilevel"/>
    <w:tmpl w:val="63BA10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36057"/>
    <w:multiLevelType w:val="hybridMultilevel"/>
    <w:tmpl w:val="144AA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3CA2"/>
    <w:multiLevelType w:val="multilevel"/>
    <w:tmpl w:val="7DE03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7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14"/>
  </w:num>
  <w:num w:numId="14">
    <w:abstractNumId w:val="3"/>
  </w:num>
  <w:num w:numId="15">
    <w:abstractNumId w:val="4"/>
  </w:num>
  <w:num w:numId="16">
    <w:abstractNumId w:val="1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024DC"/>
    <w:rsid w:val="00006F2F"/>
    <w:rsid w:val="00010B8F"/>
    <w:rsid w:val="000179F8"/>
    <w:rsid w:val="00030D3E"/>
    <w:rsid w:val="0004524C"/>
    <w:rsid w:val="00102484"/>
    <w:rsid w:val="0011475D"/>
    <w:rsid w:val="001265EB"/>
    <w:rsid w:val="00197378"/>
    <w:rsid w:val="001B5D14"/>
    <w:rsid w:val="00210108"/>
    <w:rsid w:val="00286A2F"/>
    <w:rsid w:val="002910F9"/>
    <w:rsid w:val="00295454"/>
    <w:rsid w:val="002A6FED"/>
    <w:rsid w:val="002F2B76"/>
    <w:rsid w:val="00355EDD"/>
    <w:rsid w:val="003601E5"/>
    <w:rsid w:val="003621E6"/>
    <w:rsid w:val="003B0C4E"/>
    <w:rsid w:val="003B5351"/>
    <w:rsid w:val="003C7B70"/>
    <w:rsid w:val="0040507E"/>
    <w:rsid w:val="00413E7B"/>
    <w:rsid w:val="00431BB8"/>
    <w:rsid w:val="0043392D"/>
    <w:rsid w:val="00440CC5"/>
    <w:rsid w:val="0045610C"/>
    <w:rsid w:val="004857EA"/>
    <w:rsid w:val="00574D62"/>
    <w:rsid w:val="00597C46"/>
    <w:rsid w:val="005B280C"/>
    <w:rsid w:val="005C1444"/>
    <w:rsid w:val="005F00E6"/>
    <w:rsid w:val="005F13CC"/>
    <w:rsid w:val="006105E5"/>
    <w:rsid w:val="0061110F"/>
    <w:rsid w:val="0067128B"/>
    <w:rsid w:val="00696D80"/>
    <w:rsid w:val="006B6139"/>
    <w:rsid w:val="006D0A53"/>
    <w:rsid w:val="006E05AE"/>
    <w:rsid w:val="006F14D5"/>
    <w:rsid w:val="007379FE"/>
    <w:rsid w:val="007456B8"/>
    <w:rsid w:val="00746FEC"/>
    <w:rsid w:val="00783495"/>
    <w:rsid w:val="007A2DB5"/>
    <w:rsid w:val="007A7BE4"/>
    <w:rsid w:val="007B1A2D"/>
    <w:rsid w:val="007B6F22"/>
    <w:rsid w:val="007C1BE9"/>
    <w:rsid w:val="007D3B29"/>
    <w:rsid w:val="007F3E3F"/>
    <w:rsid w:val="00814102"/>
    <w:rsid w:val="008213F8"/>
    <w:rsid w:val="00832215"/>
    <w:rsid w:val="008559FE"/>
    <w:rsid w:val="008A579C"/>
    <w:rsid w:val="008D34C8"/>
    <w:rsid w:val="008F2474"/>
    <w:rsid w:val="00900A47"/>
    <w:rsid w:val="009016AF"/>
    <w:rsid w:val="00955F7E"/>
    <w:rsid w:val="00961A9C"/>
    <w:rsid w:val="009638DA"/>
    <w:rsid w:val="009763FF"/>
    <w:rsid w:val="009A06A2"/>
    <w:rsid w:val="009A104A"/>
    <w:rsid w:val="009A5B54"/>
    <w:rsid w:val="009B2790"/>
    <w:rsid w:val="009D2CEF"/>
    <w:rsid w:val="009E58AB"/>
    <w:rsid w:val="00A11687"/>
    <w:rsid w:val="00A17B08"/>
    <w:rsid w:val="00A70FDC"/>
    <w:rsid w:val="00A77660"/>
    <w:rsid w:val="00A954BB"/>
    <w:rsid w:val="00AA19AF"/>
    <w:rsid w:val="00AB12F4"/>
    <w:rsid w:val="00AD4CBC"/>
    <w:rsid w:val="00AE53AA"/>
    <w:rsid w:val="00B0076D"/>
    <w:rsid w:val="00B15357"/>
    <w:rsid w:val="00B43AE3"/>
    <w:rsid w:val="00B46ACA"/>
    <w:rsid w:val="00B661C6"/>
    <w:rsid w:val="00B668A8"/>
    <w:rsid w:val="00B72DBF"/>
    <w:rsid w:val="00B759E8"/>
    <w:rsid w:val="00B77127"/>
    <w:rsid w:val="00B93A61"/>
    <w:rsid w:val="00B944C9"/>
    <w:rsid w:val="00BB4DF2"/>
    <w:rsid w:val="00BF4650"/>
    <w:rsid w:val="00C117CB"/>
    <w:rsid w:val="00C23FB6"/>
    <w:rsid w:val="00C24FE6"/>
    <w:rsid w:val="00C30C66"/>
    <w:rsid w:val="00C803D7"/>
    <w:rsid w:val="00C85E5F"/>
    <w:rsid w:val="00C92F98"/>
    <w:rsid w:val="00CD4729"/>
    <w:rsid w:val="00CF2985"/>
    <w:rsid w:val="00D07970"/>
    <w:rsid w:val="00D177E7"/>
    <w:rsid w:val="00D5265F"/>
    <w:rsid w:val="00D74928"/>
    <w:rsid w:val="00D91B56"/>
    <w:rsid w:val="00D9394F"/>
    <w:rsid w:val="00D94B11"/>
    <w:rsid w:val="00DE6768"/>
    <w:rsid w:val="00E24135"/>
    <w:rsid w:val="00E46587"/>
    <w:rsid w:val="00E93DE5"/>
    <w:rsid w:val="00EF0081"/>
    <w:rsid w:val="00EF5632"/>
    <w:rsid w:val="00F25E76"/>
    <w:rsid w:val="00FA6D80"/>
    <w:rsid w:val="00FB555F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BB44"/>
  <w15:docId w15:val="{046FD9E6-F2C9-491D-88B3-1C4DFD34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D749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94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.umjetnosti@sudigo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4211-3886-466D-9596-B840E560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ŠUDIGO Tajnistvo</cp:lastModifiedBy>
  <cp:revision>39</cp:revision>
  <cp:lastPrinted>2025-01-29T17:29:00Z</cp:lastPrinted>
  <dcterms:created xsi:type="dcterms:W3CDTF">2024-11-20T21:38:00Z</dcterms:created>
  <dcterms:modified xsi:type="dcterms:W3CDTF">2025-11-17T08:29:00Z</dcterms:modified>
</cp:coreProperties>
</file>