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74A23592" w:rsidP="2C1479A1" w:rsidRDefault="74A23592" w14:paraId="6E825AB0" w14:textId="41D53807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2C1479A1" w:rsidR="74A23592">
        <w:rPr>
          <w:b w:val="1"/>
          <w:bCs w:val="1"/>
        </w:rPr>
        <w:t>Dodatna fotografska oprema</w:t>
      </w:r>
    </w:p>
    <w:p xmlns:wp14="http://schemas.microsoft.com/office/word/2010/wordml" w:rsidRPr="00554F05" w:rsidR="00554F05" w:rsidP="2C1479A1" w:rsidRDefault="00554F05" w14:paraId="57D861BC" wp14:textId="2FF63D08">
      <w:pPr>
        <w:numPr>
          <w:ilvl w:val="0"/>
          <w:numId w:val="1"/>
        </w:numPr>
        <w:rPr>
          <w:b w:val="1"/>
          <w:bCs w:val="1"/>
        </w:rPr>
      </w:pPr>
      <w:r w:rsidRPr="2C1479A1" w:rsidR="06F72A7A">
        <w:rPr>
          <w:b w:val="1"/>
          <w:bCs w:val="1"/>
        </w:rPr>
        <w:t xml:space="preserve">Predmet: </w:t>
      </w:r>
      <w:r w:rsidR="06F72A7A">
        <w:rPr>
          <w:b w:val="0"/>
          <w:bCs w:val="0"/>
        </w:rPr>
        <w:t>Fotografija</w:t>
      </w:r>
    </w:p>
    <w:p xmlns:wp14="http://schemas.microsoft.com/office/word/2010/wordml" w:rsidRPr="00554F05" w:rsidR="00554F05" w:rsidP="00554F05" w:rsidRDefault="00554F05" w14:paraId="1254B5F1" wp14:textId="77777777">
      <w:pPr>
        <w:numPr>
          <w:ilvl w:val="0"/>
          <w:numId w:val="1"/>
        </w:numPr>
      </w:pPr>
      <w:r w:rsidRPr="00554F05">
        <w:rPr>
          <w:b/>
          <w:bCs/>
        </w:rPr>
        <w:t>Tip sata:</w:t>
      </w:r>
      <w:r w:rsidRPr="00554F05">
        <w:t xml:space="preserve"> Obrada novog gradiva i situacijski praktični zadatak</w:t>
      </w:r>
    </w:p>
    <w:p xmlns:wp14="http://schemas.microsoft.com/office/word/2010/wordml" w:rsidRPr="00554F05" w:rsidR="00554F05" w:rsidP="00554F05" w:rsidRDefault="00554F05" w14:paraId="095E672E" wp14:textId="5E541E0F">
      <w:pPr>
        <w:numPr>
          <w:ilvl w:val="0"/>
          <w:numId w:val="1"/>
        </w:numPr>
        <w:rPr/>
      </w:pPr>
      <w:r w:rsidRPr="439449B8" w:rsidR="1EE2D763">
        <w:rPr>
          <w:b w:val="1"/>
          <w:bCs w:val="1"/>
        </w:rPr>
        <w:t>Trajanje</w:t>
      </w:r>
      <w:r w:rsidRPr="439449B8" w:rsidR="0288E5CA">
        <w:rPr>
          <w:b w:val="1"/>
          <w:bCs w:val="1"/>
        </w:rPr>
        <w:t xml:space="preserve"> nastavnog sata</w:t>
      </w:r>
      <w:r w:rsidRPr="439449B8" w:rsidR="1EE2D763">
        <w:rPr>
          <w:b w:val="1"/>
          <w:bCs w:val="1"/>
        </w:rPr>
        <w:t>:</w:t>
      </w:r>
      <w:r w:rsidR="1EE2D763">
        <w:rPr/>
        <w:t xml:space="preserve"> 90 minuta (Blok sat)</w:t>
      </w:r>
    </w:p>
    <w:p xmlns:wp14="http://schemas.microsoft.com/office/word/2010/wordml" w:rsidRPr="00554F05" w:rsidR="00554F05" w:rsidP="00554F05" w:rsidRDefault="00554F05" w14:paraId="672A6659" wp14:textId="77777777"/>
    <w:p xmlns:wp14="http://schemas.microsoft.com/office/word/2010/wordml" w:rsidRPr="00554F05" w:rsidR="00554F05" w:rsidP="00554F05" w:rsidRDefault="00554F05" w14:paraId="0331BDF4" wp14:textId="77777777">
      <w:pPr>
        <w:rPr>
          <w:b/>
          <w:bCs/>
        </w:rPr>
      </w:pPr>
      <w:r w:rsidRPr="00554F05">
        <w:rPr>
          <w:b/>
          <w:bCs/>
        </w:rPr>
        <w:t xml:space="preserve">Ishodi </w:t>
      </w:r>
    </w:p>
    <w:p xmlns:wp14="http://schemas.microsoft.com/office/word/2010/wordml" w:rsidRPr="00554F05" w:rsidR="00554F05" w:rsidP="00554F05" w:rsidRDefault="00554F05" w14:paraId="41BA96E0" wp14:textId="77777777">
      <w:pPr>
        <w:numPr>
          <w:ilvl w:val="0"/>
          <w:numId w:val="2"/>
        </w:numPr>
      </w:pPr>
      <w:r w:rsidRPr="00554F05">
        <w:rPr>
          <w:b/>
          <w:bCs/>
        </w:rPr>
        <w:t>Prepoznati osnovne vrste dodatne opreme</w:t>
      </w:r>
      <w:r w:rsidRPr="00554F05">
        <w:t xml:space="preserve"> – identificirati stative, vanjske bl</w:t>
      </w:r>
      <w:r>
        <w:t>jeskalice, reflektore</w:t>
      </w:r>
      <w:r w:rsidRPr="00554F05">
        <w:t>, optičke filtere, difuzore,  sustave za nošenje</w:t>
      </w:r>
      <w:r>
        <w:t xml:space="preserve"> i </w:t>
      </w:r>
      <w:r w:rsidRPr="00554F05">
        <w:t>zaštitu opreme.</w:t>
      </w:r>
    </w:p>
    <w:p xmlns:wp14="http://schemas.microsoft.com/office/word/2010/wordml" w:rsidRPr="00554F05" w:rsidR="00554F05" w:rsidP="00554F05" w:rsidRDefault="00554F05" w14:paraId="0DD9118D" wp14:textId="77777777">
      <w:pPr>
        <w:numPr>
          <w:ilvl w:val="0"/>
          <w:numId w:val="2"/>
        </w:numPr>
      </w:pPr>
      <w:r w:rsidRPr="00554F05">
        <w:rPr>
          <w:b/>
          <w:bCs/>
        </w:rPr>
        <w:t>Opisati namjenu i uvjete korištenja</w:t>
      </w:r>
      <w:r w:rsidRPr="00554F05">
        <w:t xml:space="preserve"> – objasniti točnu funkciju svakog dodatka i definirati u kojim se svjetlosnim i prostornim uvjetima koristi.</w:t>
      </w:r>
    </w:p>
    <w:p xmlns:wp14="http://schemas.microsoft.com/office/word/2010/wordml" w:rsidRPr="00554F05" w:rsidR="00554F05" w:rsidP="00554F05" w:rsidRDefault="00554F05" w14:paraId="72611925" wp14:textId="77777777">
      <w:pPr>
        <w:numPr>
          <w:ilvl w:val="0"/>
          <w:numId w:val="2"/>
        </w:numPr>
      </w:pPr>
      <w:r w:rsidRPr="00554F05">
        <w:rPr>
          <w:b/>
          <w:bCs/>
        </w:rPr>
        <w:t>Usporediti modele prema ključnim karakteristikama</w:t>
      </w:r>
      <w:r w:rsidRPr="00554F05">
        <w:t xml:space="preserve"> – analizirati opremu kroz prizmu materijala (npr. aluminijski vs. karbonski stativ), težine, kompatibilnosti, kvalitete izrade i ekonomske isplativosti.</w:t>
      </w:r>
    </w:p>
    <w:p xmlns:wp14="http://schemas.microsoft.com/office/word/2010/wordml" w:rsidRPr="00554F05" w:rsidR="00554F05" w:rsidP="00554F05" w:rsidRDefault="00554F05" w14:paraId="7524C0D5" wp14:textId="77777777">
      <w:pPr>
        <w:numPr>
          <w:ilvl w:val="0"/>
          <w:numId w:val="2"/>
        </w:numPr>
      </w:pPr>
      <w:r w:rsidRPr="00554F05">
        <w:rPr>
          <w:b/>
          <w:bCs/>
        </w:rPr>
        <w:t>Razlikovati opremu prema situacijama</w:t>
      </w:r>
      <w:r w:rsidRPr="00554F05">
        <w:t xml:space="preserve"> – odrediti točan trenutak kada je optimalno upotrijebiti specifičan alat (npr. ND filter za dugu ekspoziciju naspram CPL filtera za refleksije).</w:t>
      </w:r>
    </w:p>
    <w:p xmlns:wp14="http://schemas.microsoft.com/office/word/2010/wordml" w:rsidRPr="00554F05" w:rsidR="00554F05" w:rsidP="00554F05" w:rsidRDefault="00554F05" w14:paraId="213D6B66" wp14:textId="77777777">
      <w:pPr>
        <w:numPr>
          <w:ilvl w:val="0"/>
          <w:numId w:val="2"/>
        </w:numPr>
      </w:pPr>
      <w:r w:rsidRPr="00554F05">
        <w:rPr>
          <w:b/>
          <w:bCs/>
        </w:rPr>
        <w:t>Identificirati prednosti i nedostatke</w:t>
      </w:r>
      <w:r w:rsidRPr="00554F05">
        <w:t xml:space="preserve"> – kritički procijeniti kompromise (npr. stabilnost i težina stativa, snaga i mobilnost bljeskalice).</w:t>
      </w:r>
    </w:p>
    <w:p xmlns:wp14="http://schemas.microsoft.com/office/word/2010/wordml" w:rsidRPr="00554F05" w:rsidR="00554F05" w:rsidP="00554F05" w:rsidRDefault="00554F05" w14:paraId="44441921" wp14:textId="77777777">
      <w:pPr>
        <w:numPr>
          <w:ilvl w:val="0"/>
          <w:numId w:val="2"/>
        </w:numPr>
      </w:pPr>
      <w:r w:rsidRPr="00554F05">
        <w:rPr>
          <w:b/>
          <w:bCs/>
        </w:rPr>
        <w:t>Odabrati opremu za konkretan zadatak</w:t>
      </w:r>
      <w:r w:rsidRPr="00554F05">
        <w:t xml:space="preserve"> – samostalno konfigurirati set opreme za </w:t>
      </w:r>
      <w:proofErr w:type="spellStart"/>
      <w:r w:rsidRPr="00554F05">
        <w:t>portretnu</w:t>
      </w:r>
      <w:proofErr w:type="spellEnd"/>
      <w:r w:rsidRPr="00554F05">
        <w:t>, pejzažnu, produkt ili noćnu fotografiju.</w:t>
      </w:r>
    </w:p>
    <w:p xmlns:wp14="http://schemas.microsoft.com/office/word/2010/wordml" w:rsidRPr="00554F05" w:rsidR="00554F05" w:rsidP="00554F05" w:rsidRDefault="00554F05" w14:paraId="05E05B78" wp14:textId="77777777">
      <w:pPr>
        <w:numPr>
          <w:ilvl w:val="0"/>
          <w:numId w:val="2"/>
        </w:numPr>
      </w:pPr>
      <w:r w:rsidRPr="00554F05">
        <w:rPr>
          <w:b/>
          <w:bCs/>
        </w:rPr>
        <w:t>Objasniti pravilno rukovanje i održavanje</w:t>
      </w:r>
      <w:r w:rsidRPr="00554F05">
        <w:t xml:space="preserve"> – primijeniti protokole za čišćenje optike, sigurno skladištenje litij-ionskih baterija i zaštitu opreme od vlage i prašine.</w:t>
      </w:r>
    </w:p>
    <w:p xmlns:wp14="http://schemas.microsoft.com/office/word/2010/wordml" w:rsidRPr="00554F05" w:rsidR="00554F05" w:rsidP="00554F05" w:rsidRDefault="00554F05" w14:paraId="0A37501D" wp14:textId="77777777"/>
    <w:p xmlns:wp14="http://schemas.microsoft.com/office/word/2010/wordml" w:rsidRPr="00554F05" w:rsidR="00554F05" w:rsidP="00554F05" w:rsidRDefault="00554F05" w14:paraId="0869EF9C" wp14:textId="77777777">
      <w:pPr>
        <w:rPr>
          <w:b/>
          <w:bCs/>
        </w:rPr>
      </w:pPr>
      <w:proofErr w:type="spellStart"/>
      <w:r w:rsidRPr="00554F05">
        <w:rPr>
          <w:b/>
          <w:bCs/>
        </w:rPr>
        <w:t>Artikualcija</w:t>
      </w:r>
      <w:proofErr w:type="spellEnd"/>
      <w:r w:rsidRPr="00554F05">
        <w:rPr>
          <w:b/>
          <w:bCs/>
        </w:rPr>
        <w:t xml:space="preserve"> nastavnog sata</w:t>
      </w:r>
    </w:p>
    <w:p xmlns:wp14="http://schemas.microsoft.com/office/word/2010/wordml" w:rsidRPr="00554F05" w:rsidR="00554F05" w:rsidP="00554F05" w:rsidRDefault="00554F05" w14:paraId="1752B2AA" wp14:textId="77777777">
      <w:pPr>
        <w:rPr>
          <w:b/>
          <w:bCs/>
        </w:rPr>
      </w:pPr>
      <w:r w:rsidRPr="00554F05">
        <w:rPr>
          <w:b/>
          <w:bCs/>
        </w:rPr>
        <w:t>1. Uvodni dio (15 minuta)</w:t>
      </w:r>
    </w:p>
    <w:p xmlns:wp14="http://schemas.microsoft.com/office/word/2010/wordml" w:rsidRPr="00554F05" w:rsidR="00554F05" w:rsidP="00554F05" w:rsidRDefault="00554F05" w14:paraId="4C01AE0E" wp14:textId="77777777">
      <w:pPr>
        <w:numPr>
          <w:ilvl w:val="0"/>
          <w:numId w:val="3"/>
        </w:numPr>
      </w:pPr>
      <w:r w:rsidRPr="00554F05">
        <w:rPr>
          <w:b/>
          <w:bCs/>
        </w:rPr>
        <w:t>Motivacijska simulacija:</w:t>
      </w:r>
      <w:r w:rsidRPr="00554F05">
        <w:t xml:space="preserve"> Nastavnik na stol stavlja bazični fotoaparat s kit objektivom i zadaje tri nemoguća scenarija:</w:t>
      </w:r>
    </w:p>
    <w:p xmlns:wp14="http://schemas.microsoft.com/office/word/2010/wordml" w:rsidRPr="00554F05" w:rsidR="00554F05" w:rsidP="00554F05" w:rsidRDefault="00554F05" w14:paraId="05771DA0" wp14:textId="77777777">
      <w:pPr>
        <w:numPr>
          <w:ilvl w:val="1"/>
          <w:numId w:val="3"/>
        </w:numPr>
      </w:pPr>
      <w:r w:rsidRPr="00554F05">
        <w:rPr>
          <w:i/>
          <w:iCs/>
        </w:rPr>
        <w:t>„Kako snimiti oštru fotografiju slapa u podne s ekspozicijom od 10 sekundi, a da slika ne bude potpuno bijela?“</w:t>
      </w:r>
    </w:p>
    <w:p xmlns:wp14="http://schemas.microsoft.com/office/word/2010/wordml" w:rsidRPr="00554F05" w:rsidR="00554F05" w:rsidP="00554F05" w:rsidRDefault="00554F05" w14:paraId="3BF4BDB3" wp14:textId="77777777">
      <w:pPr>
        <w:numPr>
          <w:ilvl w:val="1"/>
          <w:numId w:val="3"/>
        </w:numPr>
      </w:pPr>
      <w:r w:rsidRPr="00554F05">
        <w:rPr>
          <w:i/>
          <w:iCs/>
        </w:rPr>
        <w:t>„Kako ukloniti odbljesak sunca sa stakla izloga koji fotografiramo?“</w:t>
      </w:r>
    </w:p>
    <w:p xmlns:wp14="http://schemas.microsoft.com/office/word/2010/wordml" w:rsidRPr="00554F05" w:rsidR="00554F05" w:rsidP="00554F05" w:rsidRDefault="00554F05" w14:paraId="1536CF6E" wp14:textId="77777777">
      <w:pPr>
        <w:numPr>
          <w:ilvl w:val="1"/>
          <w:numId w:val="3"/>
        </w:numPr>
      </w:pPr>
      <w:r w:rsidRPr="00554F05">
        <w:rPr>
          <w:i/>
          <w:iCs/>
        </w:rPr>
        <w:t>„Kako u potpunom mraku osvijetliti makro detalj bez teške studijske rasvjete?“</w:t>
      </w:r>
    </w:p>
    <w:p xmlns:wp14="http://schemas.microsoft.com/office/word/2010/wordml" w:rsidRPr="00554F05" w:rsidR="00554F05" w:rsidP="00554F05" w:rsidRDefault="00554F05" w14:paraId="35665C5D" wp14:textId="77777777">
      <w:pPr>
        <w:numPr>
          <w:ilvl w:val="0"/>
          <w:numId w:val="3"/>
        </w:numPr>
      </w:pPr>
      <w:r w:rsidRPr="00554F05">
        <w:rPr>
          <w:b/>
          <w:bCs/>
        </w:rPr>
        <w:t>Rasprava:</w:t>
      </w:r>
      <w:r w:rsidRPr="00554F05">
        <w:t xml:space="preserve"> Učenici predlažu rješenja. Nastavnik iz torbe vadi ND filter, polarizacijski filter i makro prstenasto svjetlo (ring </w:t>
      </w:r>
      <w:proofErr w:type="spellStart"/>
      <w:r w:rsidRPr="00554F05">
        <w:t>light</w:t>
      </w:r>
      <w:proofErr w:type="spellEnd"/>
      <w:r w:rsidRPr="00554F05">
        <w:t>).</w:t>
      </w:r>
    </w:p>
    <w:p xmlns:wp14="http://schemas.microsoft.com/office/word/2010/wordml" w:rsidRPr="00554F05" w:rsidR="00554F05" w:rsidP="00554F05" w:rsidRDefault="00554F05" w14:paraId="0003F004" wp14:textId="77777777">
      <w:pPr>
        <w:numPr>
          <w:ilvl w:val="0"/>
          <w:numId w:val="3"/>
        </w:numPr>
      </w:pPr>
      <w:r w:rsidRPr="00554F05">
        <w:rPr>
          <w:b/>
          <w:bCs/>
        </w:rPr>
        <w:t>Najava cilja:</w:t>
      </w:r>
      <w:r w:rsidRPr="00554F05">
        <w:t xml:space="preserve"> Bez dodatne opreme, fotograf je ograničen fizikom samog fotoaparata. Danas učimo o </w:t>
      </w:r>
      <w:r w:rsidRPr="00554F05">
        <w:rPr>
          <w:b/>
          <w:bCs/>
        </w:rPr>
        <w:t>dodatnoj fotografskoj opremi</w:t>
      </w:r>
      <w:r w:rsidRPr="00554F05">
        <w:t>, njenoj namjeni, usporedbi i pravilnom održavanju.</w:t>
      </w:r>
    </w:p>
    <w:p xmlns:wp14="http://schemas.microsoft.com/office/word/2010/wordml" w:rsidRPr="00554F05" w:rsidR="00554F05" w:rsidP="00554F05" w:rsidRDefault="00554F05" w14:paraId="2C2243C2" wp14:textId="77777777">
      <w:pPr>
        <w:rPr>
          <w:b/>
          <w:bCs/>
        </w:rPr>
      </w:pPr>
      <w:r w:rsidRPr="00554F05">
        <w:rPr>
          <w:b/>
          <w:bCs/>
        </w:rPr>
        <w:t>2. Središnji dio - Obrada gradiva i komparativna analiza (35 minuta)</w:t>
      </w:r>
    </w:p>
    <w:p xmlns:wp14="http://schemas.microsoft.com/office/word/2010/wordml" w:rsidRPr="00554F05" w:rsidR="00554F05" w:rsidP="00554F05" w:rsidRDefault="00554F05" w14:paraId="27AD2D61" wp14:textId="77777777">
      <w:r w:rsidRPr="00554F05">
        <w:t>Nastavnik demonstrira opremu i prolazi kroz ključne cjeline:</w:t>
      </w:r>
    </w:p>
    <w:p xmlns:wp14="http://schemas.microsoft.com/office/word/2010/wordml" w:rsidRPr="00554F05" w:rsidR="00554F05" w:rsidP="00554F05" w:rsidRDefault="00554F05" w14:paraId="4D416F4A" wp14:textId="77777777">
      <w:pPr>
        <w:rPr>
          <w:b/>
          <w:bCs/>
        </w:rPr>
      </w:pPr>
      <w:r w:rsidRPr="00554F05">
        <w:rPr>
          <w:b/>
          <w:bCs/>
        </w:rPr>
        <w:t>A. Vrste, namjena i situacijska primjena opreme</w:t>
      </w:r>
    </w:p>
    <w:p xmlns:wp14="http://schemas.microsoft.com/office/word/2010/wordml" w:rsidRPr="00554F05" w:rsidR="00554F05" w:rsidP="00554F05" w:rsidRDefault="00554F05" w14:paraId="4706A982" wp14:textId="77777777">
      <w:pPr>
        <w:numPr>
          <w:ilvl w:val="0"/>
          <w:numId w:val="4"/>
        </w:numPr>
      </w:pPr>
      <w:r w:rsidRPr="00554F05">
        <w:rPr>
          <w:b/>
          <w:bCs/>
        </w:rPr>
        <w:t xml:space="preserve">Stabilizacija (Stativi i </w:t>
      </w:r>
      <w:proofErr w:type="spellStart"/>
      <w:r w:rsidRPr="00554F05">
        <w:rPr>
          <w:b/>
          <w:bCs/>
        </w:rPr>
        <w:t>monopodi</w:t>
      </w:r>
      <w:proofErr w:type="spellEnd"/>
      <w:r w:rsidRPr="00554F05">
        <w:rPr>
          <w:b/>
          <w:bCs/>
        </w:rPr>
        <w:t>):</w:t>
      </w:r>
      <w:r w:rsidRPr="00554F05">
        <w:t xml:space="preserve"> Trodijelni stativi (</w:t>
      </w:r>
      <w:proofErr w:type="spellStart"/>
      <w:r w:rsidRPr="00554F05">
        <w:t>tripodi</w:t>
      </w:r>
      <w:proofErr w:type="spellEnd"/>
      <w:r w:rsidRPr="00554F05">
        <w:t xml:space="preserve">) s kugličnim ili 3-way glavama. Koriste se za noćnu fotografiju, duge ekspozicije i oštrinu pri niskom ISO-u. </w:t>
      </w:r>
      <w:proofErr w:type="spellStart"/>
      <w:r w:rsidRPr="00554F05">
        <w:t>Monopodi</w:t>
      </w:r>
      <w:proofErr w:type="spellEnd"/>
      <w:r w:rsidRPr="00554F05">
        <w:t xml:space="preserve"> za sportske fotoreportere (mobilnost + podrška teškim objektivima).</w:t>
      </w:r>
    </w:p>
    <w:p xmlns:wp14="http://schemas.microsoft.com/office/word/2010/wordml" w:rsidRPr="00554F05" w:rsidR="00554F05" w:rsidP="00554F05" w:rsidRDefault="00554F05" w14:paraId="7868C89B" wp14:textId="77777777">
      <w:pPr>
        <w:numPr>
          <w:ilvl w:val="0"/>
          <w:numId w:val="4"/>
        </w:numPr>
      </w:pPr>
      <w:r w:rsidRPr="00554F05">
        <w:rPr>
          <w:b/>
          <w:bCs/>
        </w:rPr>
        <w:t xml:space="preserve">Mobilna rasvjeta i </w:t>
      </w:r>
      <w:proofErr w:type="spellStart"/>
      <w:r w:rsidRPr="00554F05">
        <w:rPr>
          <w:b/>
          <w:bCs/>
        </w:rPr>
        <w:t>modifikatori</w:t>
      </w:r>
      <w:proofErr w:type="spellEnd"/>
      <w:r w:rsidRPr="00554F05">
        <w:rPr>
          <w:b/>
          <w:bCs/>
        </w:rPr>
        <w:t xml:space="preserve"> (Bljeskalice/</w:t>
      </w:r>
      <w:proofErr w:type="spellStart"/>
      <w:r w:rsidRPr="00554F05">
        <w:rPr>
          <w:b/>
          <w:bCs/>
        </w:rPr>
        <w:t>Speedlight</w:t>
      </w:r>
      <w:proofErr w:type="spellEnd"/>
      <w:r w:rsidRPr="00554F05">
        <w:rPr>
          <w:b/>
          <w:bCs/>
        </w:rPr>
        <w:t xml:space="preserve">, </w:t>
      </w:r>
      <w:proofErr w:type="spellStart"/>
      <w:r w:rsidRPr="00554F05">
        <w:rPr>
          <w:b/>
          <w:bCs/>
        </w:rPr>
        <w:t>zilberice</w:t>
      </w:r>
      <w:proofErr w:type="spellEnd"/>
      <w:r w:rsidRPr="00554F05">
        <w:rPr>
          <w:b/>
          <w:bCs/>
        </w:rPr>
        <w:t>, difuzori):</w:t>
      </w:r>
      <w:r w:rsidRPr="00554F05">
        <w:t xml:space="preserve"> Eksterne bljeskalice s TTL i manualnim načinom rada. Služe za </w:t>
      </w:r>
      <w:proofErr w:type="spellStart"/>
      <w:r w:rsidRPr="00554F05">
        <w:t>dosvjetljavanje</w:t>
      </w:r>
      <w:proofErr w:type="spellEnd"/>
      <w:r w:rsidRPr="00554F05">
        <w:t xml:space="preserve"> (</w:t>
      </w:r>
      <w:proofErr w:type="spellStart"/>
      <w:r w:rsidRPr="00554F05">
        <w:t>fill-flash</w:t>
      </w:r>
      <w:proofErr w:type="spellEnd"/>
      <w:r w:rsidRPr="00554F05">
        <w:t xml:space="preserve">) ili kao primarno svjetlo. </w:t>
      </w:r>
      <w:proofErr w:type="spellStart"/>
      <w:r w:rsidRPr="00554F05">
        <w:t>Modifikatori</w:t>
      </w:r>
      <w:proofErr w:type="spellEnd"/>
      <w:r w:rsidRPr="00554F05">
        <w:t xml:space="preserve"> (mali </w:t>
      </w:r>
      <w:proofErr w:type="spellStart"/>
      <w:r w:rsidRPr="00554F05">
        <w:t>softboxevi</w:t>
      </w:r>
      <w:proofErr w:type="spellEnd"/>
      <w:r w:rsidRPr="00554F05">
        <w:t xml:space="preserve">, kišobrani, </w:t>
      </w:r>
      <w:proofErr w:type="spellStart"/>
      <w:r w:rsidRPr="00554F05">
        <w:t>zilberice</w:t>
      </w:r>
      <w:proofErr w:type="spellEnd"/>
      <w:r w:rsidRPr="00554F05">
        <w:t xml:space="preserve"> 5-u-1) mijenjaju kvalitetu svjetla iz tvrdog u meko.</w:t>
      </w:r>
    </w:p>
    <w:p xmlns:wp14="http://schemas.microsoft.com/office/word/2010/wordml" w:rsidRPr="00554F05" w:rsidR="00554F05" w:rsidP="00554F05" w:rsidRDefault="00554F05" w14:paraId="5E10CE84" wp14:textId="77777777">
      <w:pPr>
        <w:numPr>
          <w:ilvl w:val="0"/>
          <w:numId w:val="4"/>
        </w:numPr>
      </w:pPr>
      <w:r w:rsidRPr="00554F05">
        <w:rPr>
          <w:b/>
          <w:bCs/>
        </w:rPr>
        <w:t>Optički filteri:</w:t>
      </w:r>
    </w:p>
    <w:p xmlns:wp14="http://schemas.microsoft.com/office/word/2010/wordml" w:rsidRPr="00554F05" w:rsidR="00554F05" w:rsidP="00554F05" w:rsidRDefault="00554F05" w14:paraId="4FB01F0A" wp14:textId="77777777">
      <w:pPr>
        <w:numPr>
          <w:ilvl w:val="1"/>
          <w:numId w:val="4"/>
        </w:numPr>
      </w:pPr>
      <w:r w:rsidRPr="00554F05">
        <w:rPr>
          <w:i/>
          <w:iCs/>
        </w:rPr>
        <w:t>UV filter:</w:t>
      </w:r>
      <w:r w:rsidRPr="00554F05">
        <w:t xml:space="preserve"> Zaštita prednje leće.</w:t>
      </w:r>
    </w:p>
    <w:p xmlns:wp14="http://schemas.microsoft.com/office/word/2010/wordml" w:rsidRPr="00554F05" w:rsidR="00554F05" w:rsidP="00554F05" w:rsidRDefault="00554F05" w14:paraId="09146AF0" wp14:textId="77777777">
      <w:pPr>
        <w:numPr>
          <w:ilvl w:val="1"/>
          <w:numId w:val="4"/>
        </w:numPr>
      </w:pPr>
      <w:r w:rsidRPr="00554F05">
        <w:rPr>
          <w:i/>
          <w:iCs/>
        </w:rPr>
        <w:t>CPL (Cirkularni polarizator):</w:t>
      </w:r>
      <w:r w:rsidRPr="00554F05">
        <w:t xml:space="preserve"> Uklanja refleksije s nemetalnih površina (voda, staklo) i pojačava saturaciju neba.</w:t>
      </w:r>
    </w:p>
    <w:p xmlns:wp14="http://schemas.microsoft.com/office/word/2010/wordml" w:rsidRPr="00554F05" w:rsidR="00554F05" w:rsidP="00554F05" w:rsidRDefault="00554F05" w14:paraId="220AA105" wp14:textId="77777777">
      <w:pPr>
        <w:numPr>
          <w:ilvl w:val="1"/>
          <w:numId w:val="4"/>
        </w:numPr>
      </w:pPr>
      <w:r w:rsidRPr="00554F05">
        <w:rPr>
          <w:i/>
          <w:iCs/>
        </w:rPr>
        <w:t>ND (</w:t>
      </w:r>
      <w:proofErr w:type="spellStart"/>
      <w:r w:rsidRPr="00554F05">
        <w:rPr>
          <w:i/>
          <w:iCs/>
        </w:rPr>
        <w:t>Neutral</w:t>
      </w:r>
      <w:proofErr w:type="spellEnd"/>
      <w:r w:rsidRPr="00554F05">
        <w:rPr>
          <w:i/>
          <w:iCs/>
        </w:rPr>
        <w:t xml:space="preserve"> </w:t>
      </w:r>
      <w:proofErr w:type="spellStart"/>
      <w:r w:rsidRPr="00554F05">
        <w:rPr>
          <w:i/>
          <w:iCs/>
        </w:rPr>
        <w:t>Density</w:t>
      </w:r>
      <w:proofErr w:type="spellEnd"/>
      <w:r w:rsidRPr="00554F05">
        <w:rPr>
          <w:i/>
          <w:iCs/>
        </w:rPr>
        <w:t>) filteri:</w:t>
      </w:r>
      <w:r w:rsidRPr="00554F05">
        <w:t xml:space="preserve"> "Sunčane naočale za objektiv" – smanjuju količinu svjetla, omogućuju duge ekspozicije u sred dana ili rad s f/1.4 blendom na suncu.</w:t>
      </w:r>
    </w:p>
    <w:p xmlns:wp14="http://schemas.microsoft.com/office/word/2010/wordml" w:rsidRPr="00554F05" w:rsidR="00554F05" w:rsidP="00554F05" w:rsidRDefault="00554F05" w14:paraId="523BC90F" wp14:textId="77777777">
      <w:pPr>
        <w:numPr>
          <w:ilvl w:val="0"/>
          <w:numId w:val="4"/>
        </w:numPr>
      </w:pPr>
      <w:r w:rsidRPr="00554F05">
        <w:rPr>
          <w:b/>
          <w:bCs/>
        </w:rPr>
        <w:t>Napajanje i pohrana:</w:t>
      </w:r>
      <w:r w:rsidRPr="00554F05">
        <w:t xml:space="preserve"> Zamjenske Li-ion baterije, baterijski </w:t>
      </w:r>
      <w:proofErr w:type="spellStart"/>
      <w:r w:rsidRPr="00554F05">
        <w:t>gripovi</w:t>
      </w:r>
      <w:proofErr w:type="spellEnd"/>
      <w:r w:rsidRPr="00554F05">
        <w:t xml:space="preserve"> (produžuju rad i olakšavaju vertikalno snimanje), memorijske kartice (klase brzine V30/V60/V90 za 4K video i </w:t>
      </w:r>
      <w:proofErr w:type="spellStart"/>
      <w:r w:rsidRPr="00554F05">
        <w:t>burst</w:t>
      </w:r>
      <w:proofErr w:type="spellEnd"/>
      <w:r w:rsidRPr="00554F05">
        <w:t xml:space="preserve"> fotografiju).</w:t>
      </w:r>
    </w:p>
    <w:p xmlns:wp14="http://schemas.microsoft.com/office/word/2010/wordml" w:rsidRPr="00554F05" w:rsidR="00554F05" w:rsidP="00554F05" w:rsidRDefault="00554F05" w14:paraId="21AF281A" wp14:textId="77777777">
      <w:pPr>
        <w:rPr>
          <w:b/>
          <w:bCs/>
        </w:rPr>
      </w:pPr>
      <w:r w:rsidRPr="00554F05">
        <w:rPr>
          <w:b/>
          <w:bCs/>
        </w:rPr>
        <w:t>B. Komparativna analiza i kompromisi (Prednosti vs. Nedostaci)</w:t>
      </w:r>
    </w:p>
    <w:p xmlns:wp14="http://schemas.microsoft.com/office/word/2010/wordml" w:rsidRPr="00554F05" w:rsidR="00554F05" w:rsidP="00554F05" w:rsidRDefault="00554F05" w14:paraId="769C932C" wp14:textId="77777777">
      <w:pPr>
        <w:numPr>
          <w:ilvl w:val="0"/>
          <w:numId w:val="5"/>
        </w:numPr>
      </w:pPr>
      <w:r w:rsidRPr="00554F05">
        <w:rPr>
          <w:i/>
          <w:iCs/>
        </w:rPr>
        <w:t>Materijali:</w:t>
      </w:r>
      <w:r w:rsidRPr="00554F05">
        <w:t xml:space="preserve"> Aluminijski stativi (jeftiniji, teži, stabilni na vjetru) naspram karbonskih (</w:t>
      </w:r>
      <w:proofErr w:type="spellStart"/>
      <w:r w:rsidRPr="00554F05">
        <w:t>Carbon</w:t>
      </w:r>
      <w:proofErr w:type="spellEnd"/>
      <w:r w:rsidRPr="00554F05">
        <w:t xml:space="preserve"> </w:t>
      </w:r>
      <w:proofErr w:type="spellStart"/>
      <w:r w:rsidRPr="00554F05">
        <w:t>fiber</w:t>
      </w:r>
      <w:proofErr w:type="spellEnd"/>
      <w:r w:rsidRPr="00554F05">
        <w:t xml:space="preserve"> – izuzetno lagani za nošenje, apsorbiraju vibracije, znatno skuplji).</w:t>
      </w:r>
    </w:p>
    <w:p xmlns:wp14="http://schemas.microsoft.com/office/word/2010/wordml" w:rsidRPr="00554F05" w:rsidR="00554F05" w:rsidP="00554F05" w:rsidRDefault="00554F05" w14:paraId="451AD26D" wp14:textId="77777777">
      <w:pPr>
        <w:numPr>
          <w:ilvl w:val="0"/>
          <w:numId w:val="5"/>
        </w:numPr>
      </w:pPr>
      <w:r w:rsidRPr="00554F05">
        <w:rPr>
          <w:i/>
          <w:iCs/>
        </w:rPr>
        <w:t>Kompatibilnost:</w:t>
      </w:r>
      <w:r w:rsidRPr="00554F05">
        <w:t xml:space="preserve"> Provjera promjera navoja objektiva (Ø u mm) pri kupnji filtera; provjera sustava okidanja (</w:t>
      </w:r>
      <w:proofErr w:type="spellStart"/>
      <w:r w:rsidRPr="00554F05">
        <w:t>hot-shoe</w:t>
      </w:r>
      <w:proofErr w:type="spellEnd"/>
      <w:r w:rsidRPr="00554F05">
        <w:t xml:space="preserve">) za bljeskalice prema </w:t>
      </w:r>
      <w:proofErr w:type="spellStart"/>
      <w:r w:rsidRPr="00554F05">
        <w:t>brendu</w:t>
      </w:r>
      <w:proofErr w:type="spellEnd"/>
      <w:r w:rsidRPr="00554F05">
        <w:t xml:space="preserve"> fotoaparata (Sony, Canon, </w:t>
      </w:r>
      <w:proofErr w:type="spellStart"/>
      <w:r w:rsidRPr="00554F05">
        <w:t>Nikon</w:t>
      </w:r>
      <w:proofErr w:type="spellEnd"/>
      <w:r w:rsidRPr="00554F05">
        <w:t>).</w:t>
      </w:r>
    </w:p>
    <w:p xmlns:wp14="http://schemas.microsoft.com/office/word/2010/wordml" w:rsidRPr="00554F05" w:rsidR="00554F05" w:rsidP="00554F05" w:rsidRDefault="00554F05" w14:paraId="691E9613" wp14:textId="77777777">
      <w:pPr>
        <w:rPr>
          <w:b/>
          <w:bCs/>
        </w:rPr>
      </w:pPr>
      <w:r w:rsidRPr="00554F05">
        <w:rPr>
          <w:b/>
          <w:bCs/>
        </w:rPr>
        <w:t>C. Protokoli održavanja i skladištenja</w:t>
      </w:r>
    </w:p>
    <w:p xmlns:wp14="http://schemas.microsoft.com/office/word/2010/wordml" w:rsidRPr="00554F05" w:rsidR="00554F05" w:rsidP="00554F05" w:rsidRDefault="00554F05" w14:paraId="43BA55AA" wp14:textId="77777777">
      <w:pPr>
        <w:numPr>
          <w:ilvl w:val="0"/>
          <w:numId w:val="6"/>
        </w:numPr>
      </w:pPr>
      <w:r w:rsidRPr="00554F05">
        <w:rPr>
          <w:i/>
          <w:iCs/>
        </w:rPr>
        <w:t>Optika:</w:t>
      </w:r>
      <w:r w:rsidRPr="00554F05">
        <w:t xml:space="preserve"> Čišćenje isključivo pumpicom za prašinu, mekim kistom i tekućinom za optiku s </w:t>
      </w:r>
      <w:proofErr w:type="spellStart"/>
      <w:r w:rsidRPr="00554F05">
        <w:t>mikrovlaknastom</w:t>
      </w:r>
      <w:proofErr w:type="spellEnd"/>
      <w:r w:rsidRPr="00554F05">
        <w:t xml:space="preserve"> krpicom (kružni pokreti od središta prema van). Nikada ne brisati majicom ili papirnatim maramicama (rizik od grebanja premaza).</w:t>
      </w:r>
    </w:p>
    <w:p xmlns:wp14="http://schemas.microsoft.com/office/word/2010/wordml" w:rsidRPr="00554F05" w:rsidR="00554F05" w:rsidP="00554F05" w:rsidRDefault="00554F05" w14:paraId="12CF00C3" wp14:textId="77777777">
      <w:pPr>
        <w:numPr>
          <w:ilvl w:val="0"/>
          <w:numId w:val="6"/>
        </w:numPr>
      </w:pPr>
      <w:r w:rsidRPr="00554F05">
        <w:rPr>
          <w:i/>
          <w:iCs/>
        </w:rPr>
        <w:t>Baterije:</w:t>
      </w:r>
      <w:r w:rsidRPr="00554F05">
        <w:t xml:space="preserve"> Skladištenje na sobnoj temperaturi, izbjegavanje ostavljanja u užarenom automobilu. Ako se ne koriste dulje vrijeme, isprazniti ih/napuniti na oko 50-60% (ne ostavljati potpuno prazne na dugi period).</w:t>
      </w:r>
    </w:p>
    <w:p xmlns:wp14="http://schemas.microsoft.com/office/word/2010/wordml" w:rsidRPr="00554F05" w:rsidR="00554F05" w:rsidP="00554F05" w:rsidRDefault="00554F05" w14:paraId="7EDC7DE7" wp14:textId="77777777">
      <w:pPr>
        <w:numPr>
          <w:ilvl w:val="0"/>
          <w:numId w:val="6"/>
        </w:numPr>
      </w:pPr>
      <w:r w:rsidRPr="00554F05">
        <w:rPr>
          <w:i/>
          <w:iCs/>
        </w:rPr>
        <w:t>Zaštita:</w:t>
      </w:r>
      <w:r w:rsidRPr="00554F05">
        <w:t xml:space="preserve"> Korištenje namjenskih vodootpornih torbi s modularnim pregradama na čičak koje sprječavaju udaranje opreme o opremu.</w:t>
      </w:r>
    </w:p>
    <w:p xmlns:wp14="http://schemas.microsoft.com/office/word/2010/wordml" w:rsidRPr="00554F05" w:rsidR="00554F05" w:rsidP="00554F05" w:rsidRDefault="00554F05" w14:paraId="174174F5" wp14:textId="77777777">
      <w:pPr>
        <w:rPr>
          <w:b/>
          <w:bCs/>
        </w:rPr>
      </w:pPr>
      <w:r w:rsidRPr="00554F05">
        <w:rPr>
          <w:b/>
          <w:bCs/>
        </w:rPr>
        <w:t>3. Praktični rad / Situacijski zadatak (30 minuta)</w:t>
      </w:r>
    </w:p>
    <w:p xmlns:wp14="http://schemas.microsoft.com/office/word/2010/wordml" w:rsidRPr="00554F05" w:rsidR="00554F05" w:rsidP="00554F05" w:rsidRDefault="00554F05" w14:paraId="4B7D5F4C" wp14:textId="77777777">
      <w:pPr>
        <w:numPr>
          <w:ilvl w:val="0"/>
          <w:numId w:val="7"/>
        </w:numPr>
      </w:pPr>
      <w:r w:rsidRPr="00554F05">
        <w:rPr>
          <w:b/>
          <w:bCs/>
        </w:rPr>
        <w:t>Zadatak „Fotografski tender“ (Rad u skupinama po 4 učenika):</w:t>
      </w:r>
      <w:r w:rsidRPr="00554F05">
        <w:t xml:space="preserve"> Svaka skupina dobiva ulogu profesionalne agencije koja je angažirana za specifičan fotografski projekt. Dobivaju fiksni budžet i moraju sastaviti i opravdati popis dodatne opreme.</w:t>
      </w:r>
    </w:p>
    <w:p xmlns:wp14="http://schemas.microsoft.com/office/word/2010/wordml" w:rsidRPr="00554F05" w:rsidR="00554F05" w:rsidP="00554F05" w:rsidRDefault="00554F05" w14:paraId="26BCF420" wp14:textId="77777777">
      <w:pPr>
        <w:numPr>
          <w:ilvl w:val="1"/>
          <w:numId w:val="7"/>
        </w:numPr>
      </w:pPr>
      <w:r w:rsidRPr="00554F05">
        <w:rPr>
          <w:i/>
          <w:iCs/>
        </w:rPr>
        <w:t>Skupina 1:</w:t>
      </w:r>
      <w:r w:rsidRPr="00554F05">
        <w:t xml:space="preserve"> Snimanje kataloga nakita (Produkt fotografija).</w:t>
      </w:r>
    </w:p>
    <w:p xmlns:wp14="http://schemas.microsoft.com/office/word/2010/wordml" w:rsidRPr="00554F05" w:rsidR="00554F05" w:rsidP="00554F05" w:rsidRDefault="00554F05" w14:paraId="3ECB2D4A" wp14:textId="77777777">
      <w:pPr>
        <w:numPr>
          <w:ilvl w:val="1"/>
          <w:numId w:val="7"/>
        </w:numPr>
      </w:pPr>
      <w:r w:rsidRPr="00554F05">
        <w:rPr>
          <w:i/>
          <w:iCs/>
        </w:rPr>
        <w:t>Skupina 2:</w:t>
      </w:r>
      <w:r w:rsidRPr="00554F05">
        <w:t xml:space="preserve"> Snimanje brdskih biciklista u šumi u sumrak (Sportska/Akcijska fotografija).</w:t>
      </w:r>
    </w:p>
    <w:p xmlns:wp14="http://schemas.microsoft.com/office/word/2010/wordml" w:rsidRPr="00554F05" w:rsidR="00554F05" w:rsidP="00554F05" w:rsidRDefault="00554F05" w14:paraId="5155312F" wp14:textId="77777777">
      <w:pPr>
        <w:numPr>
          <w:ilvl w:val="1"/>
          <w:numId w:val="7"/>
        </w:numPr>
      </w:pPr>
      <w:r w:rsidRPr="00554F05">
        <w:rPr>
          <w:i/>
          <w:iCs/>
        </w:rPr>
        <w:t>Skupina 3:</w:t>
      </w:r>
      <w:r w:rsidRPr="00554F05">
        <w:t xml:space="preserve"> Snimanje turističke brošure Plitvičkih jezera (Pejzažna fotografija s naglaskom na vodu i slapove).</w:t>
      </w:r>
    </w:p>
    <w:p xmlns:wp14="http://schemas.microsoft.com/office/word/2010/wordml" w:rsidRPr="00554F05" w:rsidR="00554F05" w:rsidP="00554F05" w:rsidRDefault="00554F05" w14:paraId="2E466466" wp14:textId="77777777">
      <w:pPr>
        <w:numPr>
          <w:ilvl w:val="1"/>
          <w:numId w:val="7"/>
        </w:numPr>
      </w:pPr>
      <w:r w:rsidRPr="00554F05">
        <w:rPr>
          <w:i/>
          <w:iCs/>
        </w:rPr>
        <w:t>Skupina 4:</w:t>
      </w:r>
      <w:r w:rsidRPr="00554F05">
        <w:t xml:space="preserve"> Snimanje poslovnih portreta u prostorijama klijenta (Korporativni portret).</w:t>
      </w:r>
    </w:p>
    <w:p xmlns:wp14="http://schemas.microsoft.com/office/word/2010/wordml" w:rsidRPr="00554F05" w:rsidR="00554F05" w:rsidP="00554F05" w:rsidRDefault="00554F05" w14:paraId="04E000E0" wp14:textId="77777777">
      <w:pPr>
        <w:numPr>
          <w:ilvl w:val="0"/>
          <w:numId w:val="7"/>
        </w:numPr>
      </w:pPr>
      <w:r w:rsidRPr="00554F05">
        <w:rPr>
          <w:b/>
          <w:bCs/>
        </w:rPr>
        <w:t>Zahtjev za učenike:</w:t>
      </w:r>
      <w:r w:rsidRPr="00554F05">
        <w:t xml:space="preserve"> Svaka skupina mora napisati popis opreme, navesti točan model/tip (npr. </w:t>
      </w:r>
      <w:r w:rsidRPr="00554F05">
        <w:rPr>
          <w:i/>
          <w:iCs/>
        </w:rPr>
        <w:t xml:space="preserve">CPL filter 77mm, aluminijski </w:t>
      </w:r>
      <w:proofErr w:type="spellStart"/>
      <w:r w:rsidRPr="00554F05">
        <w:rPr>
          <w:i/>
          <w:iCs/>
        </w:rPr>
        <w:t>tripod</w:t>
      </w:r>
      <w:proofErr w:type="spellEnd"/>
      <w:r w:rsidRPr="00554F05">
        <w:rPr>
          <w:i/>
          <w:iCs/>
        </w:rPr>
        <w:t xml:space="preserve"> s kugličnom glavom, 5-u-1 </w:t>
      </w:r>
      <w:proofErr w:type="spellStart"/>
      <w:r w:rsidRPr="00554F05">
        <w:rPr>
          <w:i/>
          <w:iCs/>
        </w:rPr>
        <w:t>zilberica</w:t>
      </w:r>
      <w:proofErr w:type="spellEnd"/>
      <w:r w:rsidRPr="00554F05">
        <w:t>), opravdati zašto su to odabrali s obzirom na prednosti/nedostatke i objasniti kako će tu opremu zaštititi tijekom rada.</w:t>
      </w:r>
    </w:p>
    <w:p xmlns:wp14="http://schemas.microsoft.com/office/word/2010/wordml" w:rsidRPr="00554F05" w:rsidR="00554F05" w:rsidP="00554F05" w:rsidRDefault="00554F05" w14:paraId="64B022AE" wp14:textId="77777777">
      <w:pPr>
        <w:rPr>
          <w:b/>
          <w:bCs/>
        </w:rPr>
      </w:pPr>
      <w:r w:rsidRPr="00554F05">
        <w:rPr>
          <w:b/>
          <w:bCs/>
        </w:rPr>
        <w:t>4. Završni dio - Evaluacija i prezentacija (10 minuta)</w:t>
      </w:r>
    </w:p>
    <w:p xmlns:wp14="http://schemas.microsoft.com/office/word/2010/wordml" w:rsidRPr="00554F05" w:rsidR="00554F05" w:rsidP="00554F05" w:rsidRDefault="00554F05" w14:paraId="7949D778" wp14:textId="77777777">
      <w:pPr>
        <w:numPr>
          <w:ilvl w:val="0"/>
          <w:numId w:val="8"/>
        </w:numPr>
      </w:pPr>
      <w:proofErr w:type="spellStart"/>
      <w:r w:rsidRPr="00554F05">
        <w:rPr>
          <w:b/>
          <w:bCs/>
        </w:rPr>
        <w:t>Pitching</w:t>
      </w:r>
      <w:proofErr w:type="spellEnd"/>
      <w:r w:rsidRPr="00554F05">
        <w:rPr>
          <w:b/>
          <w:bCs/>
        </w:rPr>
        <w:t>:</w:t>
      </w:r>
      <w:r w:rsidRPr="00554F05">
        <w:t xml:space="preserve"> Predstavnik svake skupine ima 2 minute da pred pločom prezentira i obrani svoj odabir opreme. Ostale skupine mogu postavljati pitanja i tražiti opravdanje za proračun ili kompatibilnost.</w:t>
      </w:r>
    </w:p>
    <w:p xmlns:wp14="http://schemas.microsoft.com/office/word/2010/wordml" w:rsidRPr="00554F05" w:rsidR="00554F05" w:rsidP="00554F05" w:rsidRDefault="00554F05" w14:paraId="3F7A404A" wp14:textId="77777777">
      <w:pPr>
        <w:numPr>
          <w:ilvl w:val="0"/>
          <w:numId w:val="8"/>
        </w:numPr>
      </w:pPr>
      <w:r w:rsidRPr="00554F05">
        <w:rPr>
          <w:b/>
          <w:bCs/>
        </w:rPr>
        <w:t>Formativni zaključak:</w:t>
      </w:r>
      <w:r w:rsidRPr="00554F05">
        <w:t xml:space="preserve"> Kratak osvrt nastavnika na najčešće pogreške (npr. zaboravljanje kompatibilnosti promjera filtera ili odabir preteškog stativa za cjelodnevno planinarenje).</w:t>
      </w:r>
    </w:p>
    <w:p xmlns:wp14="http://schemas.microsoft.com/office/word/2010/wordml" w:rsidRPr="00554F05" w:rsidR="00554F05" w:rsidP="00554F05" w:rsidRDefault="00554F05" w14:paraId="5DAB6C7B" wp14:textId="77777777">
      <w:bookmarkStart w:name="_GoBack" w:id="0"/>
      <w:bookmarkEnd w:id="0"/>
    </w:p>
    <w:p xmlns:wp14="http://schemas.microsoft.com/office/word/2010/wordml" w:rsidR="002073A5" w:rsidP="2C1479A1" w:rsidRDefault="002073A5" w14:paraId="47998A39" wp14:textId="3090BD32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3805059F" wp14:textId="0711A6EF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769FCFE4" wp14:textId="77CD534C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4D4C1A37" wp14:textId="6A73BF6A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17BC842D" wp14:textId="451BB15E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02F22A99" wp14:textId="472F70DF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416D9979" wp14:textId="3A9695BA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46A20811" wp14:textId="1CD0B503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027532BD" wp14:textId="5C38A2E3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1BD6771C" wp14:textId="4850CBF6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61326753" wp14:textId="0A433360">
      <w:pPr>
        <w:ind w:left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</w:p>
    <w:p xmlns:wp14="http://schemas.microsoft.com/office/word/2010/wordml" w:rsidR="002073A5" w:rsidP="2C1479A1" w:rsidRDefault="002073A5" w14:paraId="0AA84939" wp14:textId="3BD65F77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2C1479A1" w:rsidR="52CBCDD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NASTAVNA JEDINICA OSMIŠLJENA JE TIJEKOM PROVEDBE ERASMUS+ PROJEKTA Moć fotografije</w:t>
      </w:r>
    </w:p>
    <w:p xmlns:wp14="http://schemas.microsoft.com/office/word/2010/wordml" w:rsidR="002073A5" w:rsidP="2C1479A1" w:rsidRDefault="002073A5" w14:paraId="209B7CC9" wp14:textId="39D2F0AA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2C1479A1" w:rsidR="52CBCDD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Mentor: Ruža Leskovar</w:t>
      </w:r>
    </w:p>
    <w:p xmlns:wp14="http://schemas.microsoft.com/office/word/2010/wordml" w:rsidR="002073A5" w:rsidRDefault="002073A5" w14:paraId="02EB378F" wp14:textId="648582C0"/>
    <w:sectPr w:rsidR="002073A5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6ae9b7b1a8e140e6"/>
      <w:footerReference w:type="default" r:id="R2d5c9f24573e46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C1479A1" w:rsidTr="2C1479A1" w14:paraId="18610EE8">
      <w:trPr>
        <w:trHeight w:val="300"/>
      </w:trPr>
      <w:tc>
        <w:tcPr>
          <w:tcW w:w="3020" w:type="dxa"/>
          <w:tcMar/>
        </w:tcPr>
        <w:p w:rsidR="2C1479A1" w:rsidP="2C1479A1" w:rsidRDefault="2C1479A1" w14:paraId="42B6ACFF" w14:textId="3A6B1CBF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2C1479A1" w:rsidP="2C1479A1" w:rsidRDefault="2C1479A1" w14:paraId="5C4D2EA3" w14:textId="6E031E8A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2C1479A1" w:rsidP="2C1479A1" w:rsidRDefault="2C1479A1" w14:paraId="69228B12" w14:textId="04659F12">
          <w:pPr>
            <w:pStyle w:val="Header"/>
            <w:bidi w:val="0"/>
            <w:ind w:right="-115"/>
            <w:jc w:val="right"/>
          </w:pPr>
        </w:p>
      </w:tc>
    </w:tr>
  </w:tbl>
  <w:p w:rsidR="2C1479A1" w:rsidP="2C1479A1" w:rsidRDefault="2C1479A1" w14:paraId="29096CC3" w14:textId="1FB98969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C1479A1" w:rsidTr="2C1479A1" w14:paraId="66A0651C">
      <w:trPr>
        <w:trHeight w:val="300"/>
      </w:trPr>
      <w:tc>
        <w:tcPr>
          <w:tcW w:w="3020" w:type="dxa"/>
          <w:tcMar/>
        </w:tcPr>
        <w:p w:rsidR="2C1479A1" w:rsidP="2C1479A1" w:rsidRDefault="2C1479A1" w14:paraId="4F4D9053" w14:textId="226E4DEE">
          <w:pPr>
            <w:pStyle w:val="Header"/>
            <w:bidi w:val="0"/>
            <w:ind w:left="-115"/>
            <w:jc w:val="left"/>
          </w:pPr>
          <w:r w:rsidR="2C1479A1">
            <w:drawing>
              <wp:inline wp14:editId="47C4A45C" wp14:anchorId="6B2284F7">
                <wp:extent cx="1628775" cy="466725"/>
                <wp:effectExtent l="0" t="0" r="0" b="0"/>
                <wp:docPr id="59497603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594976031" name="Picture 59497603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2041477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6287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2C1479A1" w:rsidP="2C1479A1" w:rsidRDefault="2C1479A1" w14:paraId="45E52F24" w14:textId="0F628A52">
          <w:pPr>
            <w:pStyle w:val="Header"/>
            <w:bidi w:val="0"/>
            <w:jc w:val="center"/>
          </w:pPr>
          <w:r w:rsidR="2C1479A1">
            <w:drawing>
              <wp:inline wp14:editId="11C98A87" wp14:anchorId="018655E8">
                <wp:extent cx="1781175" cy="466725"/>
                <wp:effectExtent l="0" t="0" r="0" b="0"/>
                <wp:docPr id="100846538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08465382" name="Picture 100846538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31454698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2C1479A1" w:rsidP="2C1479A1" w:rsidRDefault="2C1479A1" w14:paraId="7D2DB6B8" w14:textId="270BA29B">
          <w:pPr>
            <w:pStyle w:val="Header"/>
            <w:bidi w:val="0"/>
            <w:ind w:right="-115"/>
            <w:jc w:val="right"/>
          </w:pPr>
          <w:r w:rsidR="2C1479A1">
            <w:drawing>
              <wp:inline wp14:editId="4AD19097" wp14:anchorId="6E981F58">
                <wp:extent cx="1781175" cy="819150"/>
                <wp:effectExtent l="0" t="0" r="0" b="0"/>
                <wp:docPr id="143455361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34553617" name="Picture 143455361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49268761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8191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C1479A1" w:rsidP="2C1479A1" w:rsidRDefault="2C1479A1" w14:paraId="7A828FA2" w14:textId="298E26D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91D1B"/>
    <w:multiLevelType w:val="multilevel"/>
    <w:tmpl w:val="84A4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E421245"/>
    <w:multiLevelType w:val="multilevel"/>
    <w:tmpl w:val="2210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6484194"/>
    <w:multiLevelType w:val="multilevel"/>
    <w:tmpl w:val="17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DE72850"/>
    <w:multiLevelType w:val="multilevel"/>
    <w:tmpl w:val="9DB2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5050698"/>
    <w:multiLevelType w:val="multilevel"/>
    <w:tmpl w:val="710A2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8C1582"/>
    <w:multiLevelType w:val="multilevel"/>
    <w:tmpl w:val="9606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3E964D7"/>
    <w:multiLevelType w:val="multilevel"/>
    <w:tmpl w:val="BE9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49575CF"/>
    <w:multiLevelType w:val="multilevel"/>
    <w:tmpl w:val="BBD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50"/>
  <w:doNotDisplayPageBoundaries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F05"/>
    <w:rsid w:val="002073A5"/>
    <w:rsid w:val="00554F05"/>
    <w:rsid w:val="0288E5CA"/>
    <w:rsid w:val="02EAB2F5"/>
    <w:rsid w:val="06F72A7A"/>
    <w:rsid w:val="1EE2D763"/>
    <w:rsid w:val="2B6DA2C7"/>
    <w:rsid w:val="2C1479A1"/>
    <w:rsid w:val="36F104B6"/>
    <w:rsid w:val="409C3FA5"/>
    <w:rsid w:val="439449B8"/>
    <w:rsid w:val="52CBCDD3"/>
    <w:rsid w:val="74A2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D3B50"/>
  <w15:chartTrackingRefBased/>
  <w15:docId w15:val="{A1D6DD6E-185B-4A94-BBC7-CF723F57F3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C1479A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C1479A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Obinatablic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7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56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64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8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17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249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4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63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82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27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0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0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6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6ae9b7b1a8e140e6" /><Relationship Type="http://schemas.openxmlformats.org/officeDocument/2006/relationships/footer" Target="footer.xml" Id="R2d5c9f24573e4685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820414773" /><Relationship Type="http://schemas.openxmlformats.org/officeDocument/2006/relationships/image" Target="/media/image2.png" Id="rId314546982" /><Relationship Type="http://schemas.openxmlformats.org/officeDocument/2006/relationships/image" Target="/media/image3.png" Id="rId1492687619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7A7B6B7C19BA478A8DCEC1A7086E7E" ma:contentTypeVersion="10" ma:contentTypeDescription="Stvaranje novog dokumenta." ma:contentTypeScope="" ma:versionID="ffe7560b8a8f29e1a374da7685edad77">
  <xsd:schema xmlns:xsd="http://www.w3.org/2001/XMLSchema" xmlns:xs="http://www.w3.org/2001/XMLSchema" xmlns:p="http://schemas.microsoft.com/office/2006/metadata/properties" xmlns:ns2="49a6e32e-9729-462f-ace9-c98092a34ac9" xmlns:ns3="20440345-9b18-4e34-bedf-1bdf2936b427" targetNamespace="http://schemas.microsoft.com/office/2006/metadata/properties" ma:root="true" ma:fieldsID="22469023b723d855c25c22dc593cb09a" ns2:_="" ns3:_="">
    <xsd:import namespace="49a6e32e-9729-462f-ace9-c98092a34ac9"/>
    <xsd:import namespace="20440345-9b18-4e34-bedf-1bdf2936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e32e-9729-462f-ace9-c98092a34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40345-9b18-4e34-bedf-1bdf2936b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4601a3-95da-4fab-bb46-332a23810126}" ma:internalName="TaxCatchAll" ma:showField="CatchAllData" ma:web="20440345-9b18-4e34-bedf-1bdf2936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6e32e-9729-462f-ace9-c98092a34ac9">
      <Terms xmlns="http://schemas.microsoft.com/office/infopath/2007/PartnerControls"/>
    </lcf76f155ced4ddcb4097134ff3c332f>
    <TaxCatchAll xmlns="20440345-9b18-4e34-bedf-1bdf2936b427" xsi:nil="true"/>
  </documentManagement>
</p:properties>
</file>

<file path=customXml/itemProps1.xml><?xml version="1.0" encoding="utf-8"?>
<ds:datastoreItem xmlns:ds="http://schemas.openxmlformats.org/officeDocument/2006/customXml" ds:itemID="{214E663A-C32F-46F4-8443-5B5B372E3956}"/>
</file>

<file path=customXml/itemProps2.xml><?xml version="1.0" encoding="utf-8"?>
<ds:datastoreItem xmlns:ds="http://schemas.openxmlformats.org/officeDocument/2006/customXml" ds:itemID="{F6C9304B-6BC4-4596-A4EE-EB0E0B78BD76}"/>
</file>

<file path=customXml/itemProps3.xml><?xml version="1.0" encoding="utf-8"?>
<ds:datastoreItem xmlns:ds="http://schemas.openxmlformats.org/officeDocument/2006/customXml" ds:itemID="{3247D0ED-B3E7-4D5D-A871-221316B2C1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Ruža</dc:creator>
  <keywords/>
  <dc:description/>
  <lastModifiedBy>Barbara Hanjilec</lastModifiedBy>
  <revision>3</revision>
  <dcterms:created xsi:type="dcterms:W3CDTF">2026-08-30T06:58:00.0000000Z</dcterms:created>
  <dcterms:modified xsi:type="dcterms:W3CDTF">2026-10-26T17:41:59.2130053Z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0x010100757A7B6B7C19BA478A8DCEC1A7086E7E</vt:lpwstr>
  </property>
  <property fmtid="{D5CDD505-2E9C-101B-9397-08002B2CF9AE}" pid="3" name="MediaServiceImageTags">
    <vt:lpwstr/>
  </property>
</Properties>
</file>