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15FFD191" w:rsidP="57A7ABCC" w:rsidRDefault="15FFD191" w14:paraId="4210A8C0" w14:textId="30B83DD9">
      <w:pPr>
        <w:pStyle w:val="Normal"/>
        <w:jc w:val="center"/>
      </w:pPr>
      <w:r w:rsidRPr="57A7ABCC" w:rsidR="15FFD191">
        <w:rPr>
          <w:b w:val="1"/>
          <w:bCs w:val="1"/>
        </w:rPr>
        <w:t>Žarišna duljina i vrste objektiva</w:t>
      </w:r>
    </w:p>
    <w:p w:rsidR="57A7ABCC" w:rsidP="57A7ABCC" w:rsidRDefault="57A7ABCC" w14:paraId="4C6B63E9" w14:textId="634D2FCB">
      <w:pPr>
        <w:pStyle w:val="Normal"/>
        <w:jc w:val="center"/>
        <w:rPr>
          <w:b w:val="1"/>
          <w:bCs w:val="1"/>
        </w:rPr>
      </w:pPr>
    </w:p>
    <w:p xmlns:wp14="http://schemas.microsoft.com/office/word/2010/wordml" w:rsidRPr="000454F2" w:rsidR="000454F2" w:rsidP="57A7ABCC" w:rsidRDefault="000454F2" w14:paraId="3EF76071" wp14:textId="13B47F6D">
      <w:pPr>
        <w:numPr>
          <w:ilvl w:val="0"/>
          <w:numId w:val="1"/>
        </w:numPr>
        <w:rPr>
          <w:b w:val="1"/>
          <w:bCs w:val="1"/>
        </w:rPr>
      </w:pPr>
      <w:r w:rsidRPr="57A7ABCC" w:rsidR="15FFD191">
        <w:rPr>
          <w:b w:val="1"/>
          <w:bCs w:val="1"/>
        </w:rPr>
        <w:t xml:space="preserve">Predmet: </w:t>
      </w:r>
      <w:r w:rsidR="15FFD191">
        <w:rPr>
          <w:b w:val="0"/>
          <w:bCs w:val="0"/>
        </w:rPr>
        <w:t>Fotografija</w:t>
      </w:r>
    </w:p>
    <w:p xmlns:wp14="http://schemas.microsoft.com/office/word/2010/wordml" w:rsidRPr="000454F2" w:rsidR="000454F2" w:rsidP="000454F2" w:rsidRDefault="000454F2" w14:paraId="5524C3CF" wp14:textId="389C09DD">
      <w:pPr>
        <w:numPr>
          <w:ilvl w:val="0"/>
          <w:numId w:val="1"/>
        </w:numPr>
        <w:rPr/>
      </w:pPr>
      <w:r w:rsidRPr="57A7ABCC" w:rsidR="000454F2">
        <w:rPr>
          <w:b w:val="1"/>
          <w:bCs w:val="1"/>
        </w:rPr>
        <w:t>Tip sata:</w:t>
      </w:r>
      <w:r w:rsidR="000454F2">
        <w:rPr/>
        <w:t xml:space="preserve"> Obrada novog gradiva i praktična vježba</w:t>
      </w:r>
    </w:p>
    <w:p xmlns:wp14="http://schemas.microsoft.com/office/word/2010/wordml" w:rsidRPr="000454F2" w:rsidR="000454F2" w:rsidP="000454F2" w:rsidRDefault="000454F2" w14:paraId="095E672E" wp14:textId="77777777">
      <w:pPr>
        <w:numPr>
          <w:ilvl w:val="0"/>
          <w:numId w:val="1"/>
        </w:numPr>
      </w:pPr>
      <w:r w:rsidRPr="000454F2">
        <w:rPr>
          <w:b/>
          <w:bCs/>
        </w:rPr>
        <w:t>Trajanje:</w:t>
      </w:r>
      <w:r w:rsidRPr="000454F2">
        <w:t xml:space="preserve"> 90 minuta (Blok sat)</w:t>
      </w:r>
    </w:p>
    <w:p xmlns:wp14="http://schemas.microsoft.com/office/word/2010/wordml" w:rsidRPr="000454F2" w:rsidR="000454F2" w:rsidP="000454F2" w:rsidRDefault="000454F2" w14:paraId="672A6659" wp14:textId="77777777"/>
    <w:p xmlns:wp14="http://schemas.microsoft.com/office/word/2010/wordml" w:rsidRPr="000454F2" w:rsidR="000454F2" w:rsidP="000454F2" w:rsidRDefault="000454F2" w14:paraId="06A2BD09" wp14:textId="77777777">
      <w:pPr>
        <w:rPr>
          <w:b/>
          <w:bCs/>
        </w:rPr>
      </w:pPr>
      <w:r w:rsidRPr="000454F2">
        <w:rPr>
          <w:b/>
          <w:bCs/>
        </w:rPr>
        <w:t xml:space="preserve">Ishodi </w:t>
      </w:r>
      <w:r>
        <w:rPr>
          <w:b/>
          <w:bCs/>
        </w:rPr>
        <w:t>:</w:t>
      </w:r>
    </w:p>
    <w:p xmlns:wp14="http://schemas.microsoft.com/office/word/2010/wordml" w:rsidRPr="000454F2" w:rsidR="000454F2" w:rsidP="000454F2" w:rsidRDefault="000454F2" w14:paraId="1BE5EA0A" wp14:textId="77777777">
      <w:pPr>
        <w:numPr>
          <w:ilvl w:val="0"/>
          <w:numId w:val="2"/>
        </w:numPr>
      </w:pPr>
      <w:r w:rsidRPr="000454F2">
        <w:rPr>
          <w:b/>
          <w:bCs/>
        </w:rPr>
        <w:t>Definirati pojam žarišne duljine</w:t>
      </w:r>
      <w:r w:rsidRPr="000454F2">
        <w:t xml:space="preserve"> – objasniti što je žarišna duljina, kako se mjeri (u milimetrima) te kako utječe na percepciju oštrine fotografije.</w:t>
      </w:r>
    </w:p>
    <w:p xmlns:wp14="http://schemas.microsoft.com/office/word/2010/wordml" w:rsidRPr="000454F2" w:rsidR="000454F2" w:rsidP="000454F2" w:rsidRDefault="000454F2" w14:paraId="6D13E66D" wp14:textId="77777777">
      <w:pPr>
        <w:numPr>
          <w:ilvl w:val="0"/>
          <w:numId w:val="2"/>
        </w:numPr>
      </w:pPr>
      <w:r w:rsidRPr="000454F2">
        <w:rPr>
          <w:b/>
          <w:bCs/>
        </w:rPr>
        <w:t>Razlikovati kratku, srednju i dugu žarišnu duljinu</w:t>
      </w:r>
      <w:r w:rsidRPr="000454F2">
        <w:t xml:space="preserve"> – prepoznati primjere (24 mm, 50 mm, 200 mm) i povezati ih s vrstama objektiva.</w:t>
      </w:r>
    </w:p>
    <w:p xmlns:wp14="http://schemas.microsoft.com/office/word/2010/wordml" w:rsidRPr="000454F2" w:rsidR="000454F2" w:rsidP="000454F2" w:rsidRDefault="000454F2" w14:paraId="7A7FF4B5" wp14:textId="77777777">
      <w:pPr>
        <w:numPr>
          <w:ilvl w:val="0"/>
          <w:numId w:val="2"/>
        </w:numPr>
      </w:pPr>
      <w:r w:rsidRPr="000454F2">
        <w:rPr>
          <w:b/>
          <w:bCs/>
        </w:rPr>
        <w:t>Opisati utjecaj na kut gledanja</w:t>
      </w:r>
      <w:r w:rsidRPr="000454F2">
        <w:t xml:space="preserve"> – razlikovati širi kut (kraće žarišne duljine) i uži kut (duže žarišne duljine).</w:t>
      </w:r>
    </w:p>
    <w:p xmlns:wp14="http://schemas.microsoft.com/office/word/2010/wordml" w:rsidRPr="000454F2" w:rsidR="000454F2" w:rsidP="000454F2" w:rsidRDefault="000454F2" w14:paraId="06B4D987" wp14:textId="77777777">
      <w:pPr>
        <w:numPr>
          <w:ilvl w:val="0"/>
          <w:numId w:val="2"/>
        </w:numPr>
      </w:pPr>
      <w:r w:rsidRPr="000454F2">
        <w:rPr>
          <w:b/>
          <w:bCs/>
        </w:rPr>
        <w:t>Objasniti utjecaj na dubinsku oštrinu (DOF)</w:t>
      </w:r>
      <w:r w:rsidRPr="000454F2">
        <w:t xml:space="preserve"> – razumjeti da dulje žarišne duljine smanjuju, a kraće povećavaju dubinsku oštrinu.</w:t>
      </w:r>
    </w:p>
    <w:p xmlns:wp14="http://schemas.microsoft.com/office/word/2010/wordml" w:rsidRPr="000454F2" w:rsidR="000454F2" w:rsidP="000454F2" w:rsidRDefault="000454F2" w14:paraId="41E50DF1" wp14:textId="77777777">
      <w:pPr>
        <w:numPr>
          <w:ilvl w:val="0"/>
          <w:numId w:val="2"/>
        </w:numPr>
      </w:pPr>
      <w:r w:rsidRPr="000454F2">
        <w:rPr>
          <w:b/>
          <w:bCs/>
        </w:rPr>
        <w:t>Povezati promjenu žarišne duljine s vizualnim efektima</w:t>
      </w:r>
      <w:r w:rsidRPr="000454F2">
        <w:t xml:space="preserve"> – objasniti kompresiju prostora kod teleobjektiva i perspektivnu distorziju kod širokokutnih objektiva.</w:t>
      </w:r>
    </w:p>
    <w:p xmlns:wp14="http://schemas.microsoft.com/office/word/2010/wordml" w:rsidRPr="000454F2" w:rsidR="000454F2" w:rsidP="000454F2" w:rsidRDefault="000454F2" w14:paraId="2A777E4C" wp14:textId="77777777">
      <w:pPr>
        <w:numPr>
          <w:ilvl w:val="0"/>
          <w:numId w:val="2"/>
        </w:numPr>
      </w:pPr>
      <w:r w:rsidRPr="000454F2">
        <w:rPr>
          <w:b/>
          <w:bCs/>
        </w:rPr>
        <w:t>Navesti primjere primjene zbog oštrine i kadra</w:t>
      </w:r>
      <w:r w:rsidRPr="000454F2">
        <w:t xml:space="preserve"> – izdvojiti portrete (plića DOF), pejzaže (veća DOF) i sport (teleobjektiv).</w:t>
      </w:r>
    </w:p>
    <w:p xmlns:wp14="http://schemas.microsoft.com/office/word/2010/wordml" w:rsidRPr="000454F2" w:rsidR="000454F2" w:rsidP="000454F2" w:rsidRDefault="000454F2" w14:paraId="22877DD1" wp14:textId="77777777">
      <w:pPr>
        <w:numPr>
          <w:ilvl w:val="0"/>
          <w:numId w:val="2"/>
        </w:numPr>
      </w:pPr>
      <w:r w:rsidRPr="000454F2">
        <w:rPr>
          <w:b/>
          <w:bCs/>
        </w:rPr>
        <w:t>Objasniti percepciju oštrine pri različitim udaljenostima</w:t>
      </w:r>
      <w:r w:rsidRPr="000454F2">
        <w:t xml:space="preserve"> – razumjeti matematički i praktični odnos između udaljenosti od subjekta, žarišne duljine i područja fokusa.</w:t>
      </w:r>
    </w:p>
    <w:p xmlns:wp14="http://schemas.microsoft.com/office/word/2010/wordml" w:rsidRPr="000454F2" w:rsidR="000454F2" w:rsidP="000454F2" w:rsidRDefault="000454F2" w14:paraId="7FF87C8F" wp14:textId="77777777">
      <w:pPr>
        <w:numPr>
          <w:ilvl w:val="0"/>
          <w:numId w:val="2"/>
        </w:numPr>
      </w:pPr>
      <w:r w:rsidRPr="000454F2">
        <w:rPr>
          <w:b/>
          <w:bCs/>
        </w:rPr>
        <w:t>Razlikovati vrste objektiva</w:t>
      </w:r>
      <w:r w:rsidRPr="000454F2">
        <w:t xml:space="preserve"> – identificirati i odabrati odgovarajući objektiv (širokokutni, standardni, </w:t>
      </w:r>
      <w:proofErr w:type="spellStart"/>
      <w:r w:rsidRPr="000454F2">
        <w:t>telefoto</w:t>
      </w:r>
      <w:proofErr w:type="spellEnd"/>
      <w:r w:rsidRPr="000454F2">
        <w:t>, makro).</w:t>
      </w:r>
    </w:p>
    <w:p xmlns:wp14="http://schemas.microsoft.com/office/word/2010/wordml" w:rsidRPr="000454F2" w:rsidR="000454F2" w:rsidP="000454F2" w:rsidRDefault="000454F2" w14:paraId="77F9BEDB" wp14:textId="77777777">
      <w:pPr>
        <w:numPr>
          <w:ilvl w:val="0"/>
          <w:numId w:val="2"/>
        </w:numPr>
      </w:pPr>
      <w:r w:rsidRPr="000454F2">
        <w:rPr>
          <w:b/>
          <w:bCs/>
        </w:rPr>
        <w:t>Odabrati i opravdati odgovarajući objektiv/žarišnu duljinu</w:t>
      </w:r>
      <w:r w:rsidRPr="000454F2">
        <w:t xml:space="preserve"> – primijeniti znanje u praktičnom zadatku prema traženoj dubinskoj oštrini.</w:t>
      </w:r>
    </w:p>
    <w:p xmlns:wp14="http://schemas.microsoft.com/office/word/2010/wordml" w:rsidRPr="000454F2" w:rsidR="000454F2" w:rsidP="000454F2" w:rsidRDefault="000454F2" w14:paraId="0A37501D" wp14:textId="77777777"/>
    <w:p xmlns:wp14="http://schemas.microsoft.com/office/word/2010/wordml" w:rsidRPr="000454F2" w:rsidR="000454F2" w:rsidP="000454F2" w:rsidRDefault="000454F2" w14:paraId="0869EF9C" wp14:textId="77777777">
      <w:pPr>
        <w:rPr>
          <w:b/>
          <w:bCs/>
        </w:rPr>
      </w:pPr>
      <w:proofErr w:type="spellStart"/>
      <w:r w:rsidRPr="000454F2">
        <w:rPr>
          <w:b/>
          <w:bCs/>
        </w:rPr>
        <w:t>Artikualcija</w:t>
      </w:r>
      <w:proofErr w:type="spellEnd"/>
      <w:r w:rsidRPr="000454F2">
        <w:rPr>
          <w:b/>
          <w:bCs/>
        </w:rPr>
        <w:t xml:space="preserve"> nastavnog sata</w:t>
      </w:r>
    </w:p>
    <w:p xmlns:wp14="http://schemas.microsoft.com/office/word/2010/wordml" w:rsidRPr="000454F2" w:rsidR="000454F2" w:rsidP="000454F2" w:rsidRDefault="000454F2" w14:paraId="1752B2AA" wp14:textId="77777777">
      <w:pPr>
        <w:rPr>
          <w:b/>
          <w:bCs/>
        </w:rPr>
      </w:pPr>
      <w:r w:rsidRPr="000454F2">
        <w:rPr>
          <w:b/>
          <w:bCs/>
        </w:rPr>
        <w:t>1. Uvodni dio (15 minuta)</w:t>
      </w:r>
    </w:p>
    <w:p xmlns:wp14="http://schemas.microsoft.com/office/word/2010/wordml" w:rsidRPr="000454F2" w:rsidR="000454F2" w:rsidP="000454F2" w:rsidRDefault="000454F2" w14:paraId="3DC59F28" wp14:textId="77777777">
      <w:pPr>
        <w:numPr>
          <w:ilvl w:val="0"/>
          <w:numId w:val="3"/>
        </w:numPr>
      </w:pPr>
      <w:r w:rsidRPr="000454F2">
        <w:rPr>
          <w:b/>
          <w:bCs/>
        </w:rPr>
        <w:t>Motivacijska demonstracija:</w:t>
      </w:r>
      <w:r w:rsidRPr="000454F2">
        <w:t xml:space="preserve"> Nastavnik postavlja fotoaparat na stativ ispred jednog učenika. Koristeći </w:t>
      </w:r>
      <w:proofErr w:type="spellStart"/>
      <w:r w:rsidRPr="000454F2">
        <w:rPr>
          <w:i/>
          <w:iCs/>
        </w:rPr>
        <w:t>zoom</w:t>
      </w:r>
      <w:proofErr w:type="spellEnd"/>
      <w:r w:rsidRPr="000454F2">
        <w:t xml:space="preserve"> objektiv, fotografira portret učenika na 24 mm (približava aparat), zatim na 50 mm i na 200 mm (udaljuje aparat), pazeći da glava učenika u kadru uvijek bude iste veličine.</w:t>
      </w:r>
    </w:p>
    <w:p xmlns:wp14="http://schemas.microsoft.com/office/word/2010/wordml" w:rsidRPr="000454F2" w:rsidR="000454F2" w:rsidP="000454F2" w:rsidRDefault="000454F2" w14:paraId="6B22018D" wp14:textId="77777777">
      <w:pPr>
        <w:numPr>
          <w:ilvl w:val="0"/>
          <w:numId w:val="3"/>
        </w:numPr>
      </w:pPr>
      <w:r w:rsidRPr="000454F2">
        <w:rPr>
          <w:b/>
          <w:bCs/>
        </w:rPr>
        <w:t>Rasprava i problemsko pitanje:</w:t>
      </w:r>
      <w:r w:rsidRPr="000454F2">
        <w:t xml:space="preserve"> Projektiranjem tih triju fotografija pokreće se rasprava: </w:t>
      </w:r>
      <w:r w:rsidRPr="000454F2">
        <w:rPr>
          <w:i/>
          <w:iCs/>
        </w:rPr>
        <w:t>„Zašto pozadina na 200 mm izgleda potpuno mutno i blizu učenika, dok na 24 mm vidimo cijelu učionicu koja je oštrija, a lice učenika izgleda blago izobličeno?“</w:t>
      </w:r>
    </w:p>
    <w:p xmlns:wp14="http://schemas.microsoft.com/office/word/2010/wordml" w:rsidRPr="000454F2" w:rsidR="000454F2" w:rsidP="000454F2" w:rsidRDefault="000454F2" w14:paraId="68199960" wp14:textId="77777777">
      <w:pPr>
        <w:numPr>
          <w:ilvl w:val="0"/>
          <w:numId w:val="3"/>
        </w:numPr>
      </w:pPr>
      <w:r w:rsidRPr="000454F2">
        <w:rPr>
          <w:b/>
          <w:bCs/>
        </w:rPr>
        <w:t>Najava cilja:</w:t>
      </w:r>
      <w:r w:rsidRPr="000454F2">
        <w:t xml:space="preserve"> Danas učimo o </w:t>
      </w:r>
      <w:r w:rsidRPr="000454F2">
        <w:rPr>
          <w:b/>
          <w:bCs/>
        </w:rPr>
        <w:t>žarišnoj duljini i vrstama objektiva</w:t>
      </w:r>
      <w:r w:rsidRPr="000454F2">
        <w:t xml:space="preserve"> te kako oni dramatično mijenjaju oštrinu, prostor i kadar.</w:t>
      </w:r>
    </w:p>
    <w:p xmlns:wp14="http://schemas.microsoft.com/office/word/2010/wordml" w:rsidRPr="000454F2" w:rsidR="000454F2" w:rsidP="000454F2" w:rsidRDefault="000454F2" w14:paraId="4D3B597D" wp14:textId="77777777">
      <w:pPr>
        <w:rPr>
          <w:b/>
          <w:bCs/>
        </w:rPr>
      </w:pPr>
      <w:r w:rsidRPr="000454F2">
        <w:rPr>
          <w:b/>
          <w:bCs/>
        </w:rPr>
        <w:t>2. Središnji dio - Obrada gradiva (35 minuta)</w:t>
      </w:r>
    </w:p>
    <w:p xmlns:wp14="http://schemas.microsoft.com/office/word/2010/wordml" w:rsidRPr="000454F2" w:rsidR="000454F2" w:rsidP="000454F2" w:rsidRDefault="000454F2" w14:paraId="4800D93A" wp14:textId="77777777">
      <w:r w:rsidRPr="000454F2">
        <w:t>Nastavnik prezentira ključne teorijske cjeline uz demonstraciju opreme:</w:t>
      </w:r>
    </w:p>
    <w:p xmlns:wp14="http://schemas.microsoft.com/office/word/2010/wordml" w:rsidRPr="000454F2" w:rsidR="000454F2" w:rsidP="000454F2" w:rsidRDefault="000454F2" w14:paraId="6A197958" wp14:textId="77777777">
      <w:pPr>
        <w:numPr>
          <w:ilvl w:val="0"/>
          <w:numId w:val="4"/>
        </w:numPr>
      </w:pPr>
      <w:r w:rsidRPr="000454F2">
        <w:rPr>
          <w:b/>
          <w:bCs/>
        </w:rPr>
        <w:t>Definicija i mjerenje:</w:t>
      </w:r>
      <w:r w:rsidRPr="000454F2">
        <w:t xml:space="preserve"> Žarišna duljina je udaljenost (u milimetrima) od optičkog središta objektiva do senzora fotoaparata kada je objektiv fokusiran na beskonačno. Ona izravno diktira povećanje i percepciju oštrine detalja.</w:t>
      </w:r>
    </w:p>
    <w:p xmlns:wp14="http://schemas.microsoft.com/office/word/2010/wordml" w:rsidRPr="000454F2" w:rsidR="000454F2" w:rsidP="000454F2" w:rsidRDefault="000454F2" w14:paraId="3F2D357B" wp14:textId="77777777">
      <w:pPr>
        <w:numPr>
          <w:ilvl w:val="0"/>
          <w:numId w:val="4"/>
        </w:numPr>
      </w:pPr>
      <w:r w:rsidRPr="000454F2">
        <w:rPr>
          <w:b/>
          <w:bCs/>
        </w:rPr>
        <w:t>Podjela i kut gledanja:</w:t>
      </w:r>
    </w:p>
    <w:p xmlns:wp14="http://schemas.microsoft.com/office/word/2010/wordml" w:rsidRPr="000454F2" w:rsidR="000454F2" w:rsidP="000454F2" w:rsidRDefault="000454F2" w14:paraId="5E491E2F" wp14:textId="77777777">
      <w:pPr>
        <w:numPr>
          <w:ilvl w:val="1"/>
          <w:numId w:val="4"/>
        </w:numPr>
      </w:pPr>
      <w:r w:rsidRPr="000454F2">
        <w:rPr>
          <w:i/>
          <w:iCs/>
        </w:rPr>
        <w:t>Kratke (Širokokutni, npr. 14–35 mm):</w:t>
      </w:r>
      <w:r w:rsidRPr="000454F2">
        <w:t xml:space="preserve"> Širok kut gledanja, objekti izgledaju udaljenije.</w:t>
      </w:r>
    </w:p>
    <w:p xmlns:wp14="http://schemas.microsoft.com/office/word/2010/wordml" w:rsidRPr="000454F2" w:rsidR="000454F2" w:rsidP="000454F2" w:rsidRDefault="000454F2" w14:paraId="3602ECCA" wp14:textId="77777777">
      <w:pPr>
        <w:numPr>
          <w:ilvl w:val="1"/>
          <w:numId w:val="4"/>
        </w:numPr>
      </w:pPr>
      <w:r w:rsidRPr="000454F2">
        <w:rPr>
          <w:i/>
          <w:iCs/>
        </w:rPr>
        <w:t>Srednje (Standardni, npr. 50 mm):</w:t>
      </w:r>
      <w:r w:rsidRPr="000454F2">
        <w:t xml:space="preserve"> Približno kutu ljudskog oka, prirodna perspektiva.</w:t>
      </w:r>
    </w:p>
    <w:p xmlns:wp14="http://schemas.microsoft.com/office/word/2010/wordml" w:rsidRPr="000454F2" w:rsidR="000454F2" w:rsidP="000454F2" w:rsidRDefault="000454F2" w14:paraId="7A4FD5A1" wp14:textId="77777777">
      <w:pPr>
        <w:numPr>
          <w:ilvl w:val="1"/>
          <w:numId w:val="4"/>
        </w:numPr>
      </w:pPr>
      <w:r w:rsidRPr="000454F2">
        <w:rPr>
          <w:i/>
          <w:iCs/>
        </w:rPr>
        <w:t>Duge (Teleobjektivi, npr. 70–300 mm i više):</w:t>
      </w:r>
      <w:r w:rsidRPr="000454F2">
        <w:t xml:space="preserve"> Uski kut gledanja, jako povećanje.</w:t>
      </w:r>
    </w:p>
    <w:p xmlns:wp14="http://schemas.microsoft.com/office/word/2010/wordml" w:rsidRPr="000454F2" w:rsidR="000454F2" w:rsidP="000454F2" w:rsidRDefault="000454F2" w14:paraId="60BBE14B" wp14:textId="77777777">
      <w:pPr>
        <w:numPr>
          <w:ilvl w:val="0"/>
          <w:numId w:val="4"/>
        </w:numPr>
      </w:pPr>
      <w:r w:rsidRPr="000454F2">
        <w:rPr>
          <w:b/>
          <w:bCs/>
        </w:rPr>
        <w:t>Utjecaj na oštrinu i dubinsku oštrinu (DOF):</w:t>
      </w:r>
      <w:r w:rsidRPr="000454F2">
        <w:t xml:space="preserve"> Uz isti otvor blende, kraća žarišna duljina (npr. 24 mm) tehnički daje znatno </w:t>
      </w:r>
      <w:r w:rsidRPr="000454F2">
        <w:rPr>
          <w:i/>
          <w:iCs/>
        </w:rPr>
        <w:t>veću</w:t>
      </w:r>
      <w:r w:rsidRPr="000454F2">
        <w:t xml:space="preserve"> dubinsku oštrinu (sve je oštro). Duga žarišna duljina (npr. 200 mm) drastično </w:t>
      </w:r>
      <w:r w:rsidRPr="000454F2">
        <w:rPr>
          <w:i/>
          <w:iCs/>
        </w:rPr>
        <w:t>smanjuje</w:t>
      </w:r>
      <w:r w:rsidRPr="000454F2">
        <w:t xml:space="preserve"> dubinsku oštrinu, izolirajući subjekt u polju fokusa.</w:t>
      </w:r>
    </w:p>
    <w:p xmlns:wp14="http://schemas.microsoft.com/office/word/2010/wordml" w:rsidRPr="000454F2" w:rsidR="000454F2" w:rsidP="000454F2" w:rsidRDefault="000454F2" w14:paraId="3235FDD1" wp14:textId="77777777">
      <w:pPr>
        <w:numPr>
          <w:ilvl w:val="0"/>
          <w:numId w:val="4"/>
        </w:numPr>
      </w:pPr>
      <w:r w:rsidRPr="000454F2">
        <w:rPr>
          <w:b/>
          <w:bCs/>
        </w:rPr>
        <w:t>Vizualni efekti (Distorzija vs. Kompresija):</w:t>
      </w:r>
      <w:r w:rsidRPr="000454F2">
        <w:t xml:space="preserve"> Široki kut uzrokuje </w:t>
      </w:r>
      <w:r w:rsidRPr="000454F2">
        <w:rPr>
          <w:i/>
          <w:iCs/>
        </w:rPr>
        <w:t>perspektivnu distorziju</w:t>
      </w:r>
      <w:r w:rsidRPr="000454F2">
        <w:t xml:space="preserve"> (izduživanje linija bliskih objekata). Teleobjektiv uzrokuje </w:t>
      </w:r>
      <w:r w:rsidRPr="000454F2">
        <w:rPr>
          <w:i/>
          <w:iCs/>
        </w:rPr>
        <w:t>kompresiju prostora</w:t>
      </w:r>
      <w:r w:rsidRPr="000454F2">
        <w:t xml:space="preserve"> (vizualno prividno spaja pozadinu i planove ispred nje).</w:t>
      </w:r>
    </w:p>
    <w:p xmlns:wp14="http://schemas.microsoft.com/office/word/2010/wordml" w:rsidRPr="000454F2" w:rsidR="000454F2" w:rsidP="000454F2" w:rsidRDefault="000454F2" w14:paraId="42A82E77" wp14:textId="77777777">
      <w:pPr>
        <w:numPr>
          <w:ilvl w:val="0"/>
          <w:numId w:val="4"/>
        </w:numPr>
      </w:pPr>
      <w:r w:rsidRPr="000454F2">
        <w:rPr>
          <w:b/>
          <w:bCs/>
        </w:rPr>
        <w:t>Odnos udaljenosti snimanja i oštrine:</w:t>
      </w:r>
      <w:r w:rsidRPr="000454F2">
        <w:t xml:space="preserve"> Percepcija oštrine ovisi o međuodnosu tri faktora: žarišne duljine, udaljenosti od subjekta i otvora blende. Što je subjekt bliže objektivu, a žarišna duljina dulja, područje fokusne oštrine postaje pliće.</w:t>
      </w:r>
    </w:p>
    <w:p xmlns:wp14="http://schemas.microsoft.com/office/word/2010/wordml" w:rsidRPr="000454F2" w:rsidR="000454F2" w:rsidP="000454F2" w:rsidRDefault="000454F2" w14:paraId="69846B9F" wp14:textId="77777777">
      <w:pPr>
        <w:numPr>
          <w:ilvl w:val="0"/>
          <w:numId w:val="4"/>
        </w:numPr>
      </w:pPr>
      <w:r w:rsidRPr="000454F2">
        <w:rPr>
          <w:b/>
          <w:bCs/>
        </w:rPr>
        <w:t>Specijalni objektivi:</w:t>
      </w:r>
      <w:r w:rsidRPr="000454F2">
        <w:t xml:space="preserve"> Kratko predstavljanje </w:t>
      </w:r>
      <w:r w:rsidRPr="000454F2">
        <w:rPr>
          <w:i/>
          <w:iCs/>
        </w:rPr>
        <w:t>Makro objektiva</w:t>
      </w:r>
      <w:r w:rsidRPr="000454F2">
        <w:t xml:space="preserve"> za ekstremno bliske udaljenosti snimanja i maksimalnu oštrinu detalja na mikrorazini.</w:t>
      </w:r>
    </w:p>
    <w:p xmlns:wp14="http://schemas.microsoft.com/office/word/2010/wordml" w:rsidRPr="000454F2" w:rsidR="000454F2" w:rsidP="000454F2" w:rsidRDefault="000454F2" w14:paraId="2E37B115" wp14:textId="77777777">
      <w:pPr>
        <w:rPr>
          <w:b/>
          <w:bCs/>
        </w:rPr>
      </w:pPr>
      <w:r w:rsidRPr="000454F2">
        <w:rPr>
          <w:b/>
          <w:bCs/>
        </w:rPr>
        <w:t>3. Praktični rad / Vježba (30 minuta)</w:t>
      </w:r>
    </w:p>
    <w:p xmlns:wp14="http://schemas.microsoft.com/office/word/2010/wordml" w:rsidRPr="000454F2" w:rsidR="000454F2" w:rsidP="000454F2" w:rsidRDefault="000454F2" w14:paraId="0B5C3ED9" wp14:textId="77777777">
      <w:pPr>
        <w:numPr>
          <w:ilvl w:val="0"/>
          <w:numId w:val="5"/>
        </w:numPr>
      </w:pPr>
      <w:r w:rsidRPr="000454F2">
        <w:rPr>
          <w:b/>
          <w:bCs/>
        </w:rPr>
        <w:t>Zadatak „Optički izazov“ (Rad u timovima od 3 učenika):</w:t>
      </w:r>
      <w:r w:rsidRPr="000454F2">
        <w:t xml:space="preserve"> Svaki tim dobiva fotoaparat i set objektiva (ili jedan široki i jedan teleobjektiv).</w:t>
      </w:r>
    </w:p>
    <w:p xmlns:wp14="http://schemas.microsoft.com/office/word/2010/wordml" w:rsidRPr="000454F2" w:rsidR="000454F2" w:rsidP="000454F2" w:rsidRDefault="000454F2" w14:paraId="03407C8D" wp14:textId="77777777">
      <w:pPr>
        <w:numPr>
          <w:ilvl w:val="0"/>
          <w:numId w:val="5"/>
        </w:numPr>
      </w:pPr>
      <w:r w:rsidRPr="000454F2">
        <w:rPr>
          <w:b/>
          <w:bCs/>
        </w:rPr>
        <w:t>Praktični zahtjevi:</w:t>
      </w:r>
    </w:p>
    <w:p xmlns:wp14="http://schemas.microsoft.com/office/word/2010/wordml" w:rsidRPr="000454F2" w:rsidR="000454F2" w:rsidP="000454F2" w:rsidRDefault="000454F2" w14:paraId="492B84A6" wp14:textId="77777777">
      <w:pPr>
        <w:numPr>
          <w:ilvl w:val="1"/>
          <w:numId w:val="5"/>
        </w:numPr>
      </w:pPr>
      <w:r w:rsidRPr="000454F2">
        <w:rPr>
          <w:i/>
          <w:iCs/>
        </w:rPr>
        <w:t>Izazov Pejzaž/Arhitektura:</w:t>
      </w:r>
      <w:r w:rsidRPr="000454F2">
        <w:t xml:space="preserve"> Snimiti interijer škole s maksimalnom dubinskom oštrinom. Učenici moraju odabrati kratku žarišnu duljinu i opravdati izbor.</w:t>
      </w:r>
    </w:p>
    <w:p xmlns:wp14="http://schemas.microsoft.com/office/word/2010/wordml" w:rsidRPr="000454F2" w:rsidR="000454F2" w:rsidP="000454F2" w:rsidRDefault="000454F2" w14:paraId="32F8CE1C" wp14:textId="77777777">
      <w:pPr>
        <w:numPr>
          <w:ilvl w:val="1"/>
          <w:numId w:val="5"/>
        </w:numPr>
      </w:pPr>
      <w:r w:rsidRPr="000454F2">
        <w:rPr>
          <w:i/>
          <w:iCs/>
        </w:rPr>
        <w:t>Izazov Portret:</w:t>
      </w:r>
      <w:r w:rsidRPr="000454F2">
        <w:t xml:space="preserve"> Snimiti oštar portret kolege s potpuno zamućenom pozadinom (plića DOF). Učenici moraju odabrati dugu žarišnu duljinu i odmaknuti se.</w:t>
      </w:r>
    </w:p>
    <w:p xmlns:wp14="http://schemas.microsoft.com/office/word/2010/wordml" w:rsidRPr="000454F2" w:rsidR="000454F2" w:rsidP="000454F2" w:rsidRDefault="000454F2" w14:paraId="0CB67087" wp14:textId="77777777">
      <w:pPr>
        <w:numPr>
          <w:ilvl w:val="1"/>
          <w:numId w:val="5"/>
        </w:numPr>
      </w:pPr>
      <w:r w:rsidRPr="000454F2">
        <w:rPr>
          <w:i/>
          <w:iCs/>
        </w:rPr>
        <w:t>Izazov Kompresija:</w:t>
      </w:r>
      <w:r w:rsidRPr="000454F2">
        <w:t xml:space="preserve"> Snimiti niz školskih klupa u hodniku tako da izgledaju sabijeno jedna uz drugu pomoću teleobjektiva.</w:t>
      </w:r>
    </w:p>
    <w:p xmlns:wp14="http://schemas.microsoft.com/office/word/2010/wordml" w:rsidRPr="000454F2" w:rsidR="000454F2" w:rsidP="000454F2" w:rsidRDefault="000454F2" w14:paraId="5F9D1640" wp14:textId="77777777">
      <w:pPr>
        <w:numPr>
          <w:ilvl w:val="0"/>
          <w:numId w:val="5"/>
        </w:numPr>
      </w:pPr>
      <w:r w:rsidRPr="000454F2">
        <w:rPr>
          <w:b/>
          <w:bCs/>
        </w:rPr>
        <w:t>Diferencijacija:</w:t>
      </w:r>
      <w:r w:rsidRPr="000454F2">
        <w:t xml:space="preserve"> Napredniji učenici dobivaju zadatak izračunati prividnu promjenu udaljenosti i paziti na minimalnu distancu fokusiranja (Minimum </w:t>
      </w:r>
      <w:proofErr w:type="spellStart"/>
      <w:r w:rsidRPr="000454F2">
        <w:t>Focus</w:t>
      </w:r>
      <w:proofErr w:type="spellEnd"/>
      <w:r w:rsidRPr="000454F2">
        <w:t xml:space="preserve"> Distance) pri dugim žarišnim duljinama.</w:t>
      </w:r>
    </w:p>
    <w:p xmlns:wp14="http://schemas.microsoft.com/office/word/2010/wordml" w:rsidRPr="000454F2" w:rsidR="000454F2" w:rsidP="000454F2" w:rsidRDefault="000454F2" w14:paraId="63F24F69" wp14:textId="77777777">
      <w:pPr>
        <w:rPr>
          <w:b/>
          <w:bCs/>
        </w:rPr>
      </w:pPr>
      <w:r w:rsidRPr="000454F2">
        <w:rPr>
          <w:b/>
          <w:bCs/>
        </w:rPr>
        <w:t>4. Završni dio - Evaluacija i refleksija (10 minuta)</w:t>
      </w:r>
    </w:p>
    <w:p xmlns:wp14="http://schemas.microsoft.com/office/word/2010/wordml" w:rsidRPr="000454F2" w:rsidR="000454F2" w:rsidP="000454F2" w:rsidRDefault="000454F2" w14:paraId="35BFE9B6" wp14:textId="77777777">
      <w:pPr>
        <w:numPr>
          <w:ilvl w:val="0"/>
          <w:numId w:val="6"/>
        </w:numPr>
      </w:pPr>
      <w:r w:rsidRPr="000454F2">
        <w:rPr>
          <w:b/>
          <w:bCs/>
        </w:rPr>
        <w:t>Analiza rada:</w:t>
      </w:r>
      <w:r w:rsidRPr="000454F2">
        <w:t xml:space="preserve"> Učenici predaju po tri fotografije. Odabire se nekoliko primjera te učenici pred razredom moraju </w:t>
      </w:r>
      <w:r w:rsidRPr="000454F2">
        <w:rPr>
          <w:b/>
          <w:bCs/>
        </w:rPr>
        <w:t>opravdati svoj izbor</w:t>
      </w:r>
      <w:r w:rsidRPr="000454F2">
        <w:t xml:space="preserve"> objektiva i žarišne duljine za svaki zadatak.</w:t>
      </w:r>
    </w:p>
    <w:p xmlns:wp14="http://schemas.microsoft.com/office/word/2010/wordml" w:rsidRPr="000454F2" w:rsidR="000454F2" w:rsidP="000454F2" w:rsidRDefault="000454F2" w14:paraId="3D6FAE39" wp14:textId="77777777">
      <w:pPr>
        <w:numPr>
          <w:ilvl w:val="0"/>
          <w:numId w:val="6"/>
        </w:numPr>
      </w:pPr>
      <w:r w:rsidRPr="000454F2">
        <w:rPr>
          <w:b/>
          <w:bCs/>
        </w:rPr>
        <w:t>Formativno vrednovanje:</w:t>
      </w:r>
      <w:r w:rsidRPr="000454F2">
        <w:t xml:space="preserve"> Prikupljanje povratnih informacija kroz usmenu provjeru ishoda.</w:t>
      </w:r>
    </w:p>
    <w:p xmlns:wp14="http://schemas.microsoft.com/office/word/2010/wordml" w:rsidRPr="000454F2" w:rsidR="000454F2" w:rsidP="000454F2" w:rsidRDefault="000454F2" w14:paraId="5DAB6C7B" wp14:textId="77777777">
      <w:bookmarkStart w:name="_GoBack" w:id="0"/>
      <w:bookmarkEnd w:id="0"/>
    </w:p>
    <w:p xmlns:wp14="http://schemas.microsoft.com/office/word/2010/wordml" w:rsidR="002073A5" w:rsidRDefault="002073A5" w14:paraId="02EB378F" wp14:textId="77777777"/>
    <w:p w:rsidR="75307109" w:rsidRDefault="75307109" w14:paraId="76CCFF7C" w14:textId="6000A28F"/>
    <w:p w:rsidR="75307109" w:rsidRDefault="75307109" w14:paraId="1AB597DD" w14:textId="3C03C90B"/>
    <w:p w:rsidR="75307109" w:rsidRDefault="75307109" w14:paraId="16045E04" w14:textId="4821422D"/>
    <w:p w:rsidR="75307109" w:rsidRDefault="75307109" w14:paraId="7CFDC3A7" w14:textId="45B93240"/>
    <w:p w:rsidR="3600F553" w:rsidP="57A7ABCC" w:rsidRDefault="3600F553" w14:paraId="292698BD" w14:textId="30BF5966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1C4EC5D1" w14:textId="670FC9D8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63DE9676" w14:textId="2FF11070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04712563" w14:textId="06C39DFF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4477CDC5" w14:textId="1202ADD0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41DFF510" w14:textId="28698BCC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735D19E4" w14:textId="122E4682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106D7A60" w14:textId="7BC863DF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087E2443" w14:textId="1430D9EA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18DEE795" w14:textId="098B386C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7A695100" w14:textId="1FCE3E68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2B6AE19B" w14:textId="011DEA00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79814DB3" w14:textId="5A1F3CEF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166652EA" w14:textId="2E8BC85D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56D87CDB" w14:textId="680433E3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14243C22" w14:textId="49FC3B4D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3600F553" w:rsidP="57A7ABCC" w:rsidRDefault="3600F553" w14:paraId="665ED539" w14:textId="21969461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  <w:r w:rsidRPr="57A7ABCC" w:rsidR="7CCF75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  <w:t>NASTAVNA JEDINICA OSMIŠLJENA JE TIJEKOM PROVEDBE ERASMUS+ PROJEKTA Moć fotografije</w:t>
      </w:r>
    </w:p>
    <w:p w:rsidR="3600F553" w:rsidP="75307109" w:rsidRDefault="3600F553" w14:paraId="4ED17745" w14:textId="0B61D2C5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  <w:r w:rsidRPr="75307109" w:rsidR="3600F55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  <w:t>Mentor: Ruža Leskovar</w:t>
      </w:r>
    </w:p>
    <w:p w:rsidR="75307109" w:rsidRDefault="75307109" w14:paraId="0E139659" w14:textId="1B6E8EE7"/>
    <w:sectPr w:rsidR="002073A5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69f878204c2b4805"/>
      <w:footerReference w:type="default" r:id="R4988841e38a84c5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5307109" w:rsidTr="75307109" w14:paraId="6FD618B4">
      <w:trPr>
        <w:trHeight w:val="300"/>
      </w:trPr>
      <w:tc>
        <w:tcPr>
          <w:tcW w:w="3020" w:type="dxa"/>
          <w:tcMar/>
        </w:tcPr>
        <w:p w:rsidR="75307109" w:rsidP="75307109" w:rsidRDefault="75307109" w14:paraId="5FD24D60" w14:textId="555AC9FB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5307109" w:rsidP="75307109" w:rsidRDefault="75307109" w14:paraId="5D24367C" w14:textId="7C0183E4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75307109" w:rsidP="75307109" w:rsidRDefault="75307109" w14:paraId="6EEE1419" w14:textId="5D219638">
          <w:pPr>
            <w:pStyle w:val="Header"/>
            <w:bidi w:val="0"/>
            <w:ind w:right="-115"/>
            <w:jc w:val="right"/>
          </w:pPr>
        </w:p>
      </w:tc>
    </w:tr>
  </w:tbl>
  <w:p w:rsidR="75307109" w:rsidP="75307109" w:rsidRDefault="75307109" w14:paraId="60AB8757" w14:textId="700DD477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5307109" w:rsidTr="75307109" w14:paraId="3723C133">
      <w:trPr>
        <w:trHeight w:val="300"/>
      </w:trPr>
      <w:tc>
        <w:tcPr>
          <w:tcW w:w="3020" w:type="dxa"/>
          <w:tcMar/>
        </w:tcPr>
        <w:p w:rsidR="75307109" w:rsidP="75307109" w:rsidRDefault="75307109" w14:paraId="1ADC2156" w14:textId="29BF5EE8">
          <w:pPr>
            <w:pStyle w:val="Header"/>
            <w:bidi w:val="0"/>
            <w:ind w:left="-115"/>
            <w:jc w:val="left"/>
          </w:pPr>
          <w:r w:rsidR="75307109">
            <w:drawing>
              <wp:inline wp14:editId="1916EB5B" wp14:anchorId="0E19E6D9">
                <wp:extent cx="1628775" cy="466725"/>
                <wp:effectExtent l="0" t="0" r="0" b="0"/>
                <wp:docPr id="54609214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546092148" name="Picture 54609214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087310476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62877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75307109" w:rsidP="75307109" w:rsidRDefault="75307109" w14:paraId="0660DB73" w14:textId="4761E551">
          <w:pPr>
            <w:pStyle w:val="Header"/>
            <w:bidi w:val="0"/>
            <w:jc w:val="center"/>
          </w:pPr>
          <w:r w:rsidR="75307109">
            <w:drawing>
              <wp:inline wp14:editId="5B27267E" wp14:anchorId="56849A86">
                <wp:extent cx="1781175" cy="466725"/>
                <wp:effectExtent l="0" t="0" r="0" b="0"/>
                <wp:docPr id="6469145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4691458" name="Picture 6469145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08532952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75307109" w:rsidP="75307109" w:rsidRDefault="75307109" w14:paraId="4921B7B9" w14:textId="5C21DFF3">
          <w:pPr>
            <w:pStyle w:val="Header"/>
            <w:bidi w:val="0"/>
            <w:ind w:right="-115"/>
            <w:jc w:val="right"/>
          </w:pPr>
          <w:r w:rsidR="75307109">
            <w:drawing>
              <wp:inline wp14:editId="76EB81C3" wp14:anchorId="43A516BA">
                <wp:extent cx="1781175" cy="819150"/>
                <wp:effectExtent l="0" t="0" r="0" b="0"/>
                <wp:docPr id="102814817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028148176" name="Picture 1028148176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37235544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8191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75307109" w:rsidP="75307109" w:rsidRDefault="75307109" w14:paraId="6ECF619C" w14:textId="139B189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E3681"/>
    <w:multiLevelType w:val="multilevel"/>
    <w:tmpl w:val="777E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EE61E64"/>
    <w:multiLevelType w:val="multilevel"/>
    <w:tmpl w:val="0D16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DF3113"/>
    <w:multiLevelType w:val="multilevel"/>
    <w:tmpl w:val="D4C2D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1AC6B37"/>
    <w:multiLevelType w:val="multilevel"/>
    <w:tmpl w:val="C32A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0A14E61"/>
    <w:multiLevelType w:val="multilevel"/>
    <w:tmpl w:val="40A4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C4A76E9"/>
    <w:multiLevelType w:val="multilevel"/>
    <w:tmpl w:val="28AC9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50"/>
  <w:doNotDisplayPageBoundaries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F2"/>
    <w:rsid w:val="000454F2"/>
    <w:rsid w:val="002073A5"/>
    <w:rsid w:val="15FFD191"/>
    <w:rsid w:val="3600F553"/>
    <w:rsid w:val="4C98F60B"/>
    <w:rsid w:val="57A7ABCC"/>
    <w:rsid w:val="75307109"/>
    <w:rsid w:val="7CCF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9EBE"/>
  <w15:chartTrackingRefBased/>
  <w15:docId w15:val="{E94D2458-2D97-433D-A705-1EFA416758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530710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5307109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Obinatablic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28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38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50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78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11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20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59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14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69f878204c2b4805" /><Relationship Type="http://schemas.openxmlformats.org/officeDocument/2006/relationships/footer" Target="footer.xml" Id="R4988841e38a84c5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2087310476" /><Relationship Type="http://schemas.openxmlformats.org/officeDocument/2006/relationships/image" Target="/media/image2.png" Id="rId1085329521" /><Relationship Type="http://schemas.openxmlformats.org/officeDocument/2006/relationships/image" Target="/media/image3.png" Id="rId1372355444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7A7B6B7C19BA478A8DCEC1A7086E7E" ma:contentTypeVersion="10" ma:contentTypeDescription="Stvaranje novog dokumenta." ma:contentTypeScope="" ma:versionID="ffe7560b8a8f29e1a374da7685edad77">
  <xsd:schema xmlns:xsd="http://www.w3.org/2001/XMLSchema" xmlns:xs="http://www.w3.org/2001/XMLSchema" xmlns:p="http://schemas.microsoft.com/office/2006/metadata/properties" xmlns:ns2="49a6e32e-9729-462f-ace9-c98092a34ac9" xmlns:ns3="20440345-9b18-4e34-bedf-1bdf2936b427" targetNamespace="http://schemas.microsoft.com/office/2006/metadata/properties" ma:root="true" ma:fieldsID="22469023b723d855c25c22dc593cb09a" ns2:_="" ns3:_="">
    <xsd:import namespace="49a6e32e-9729-462f-ace9-c98092a34ac9"/>
    <xsd:import namespace="20440345-9b18-4e34-bedf-1bdf2936b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6e32e-9729-462f-ace9-c98092a34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40345-9b18-4e34-bedf-1bdf2936b4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4601a3-95da-4fab-bb46-332a23810126}" ma:internalName="TaxCatchAll" ma:showField="CatchAllData" ma:web="20440345-9b18-4e34-bedf-1bdf2936b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6e32e-9729-462f-ace9-c98092a34ac9">
      <Terms xmlns="http://schemas.microsoft.com/office/infopath/2007/PartnerControls"/>
    </lcf76f155ced4ddcb4097134ff3c332f>
    <TaxCatchAll xmlns="20440345-9b18-4e34-bedf-1bdf2936b427" xsi:nil="true"/>
  </documentManagement>
</p:properties>
</file>

<file path=customXml/itemProps1.xml><?xml version="1.0" encoding="utf-8"?>
<ds:datastoreItem xmlns:ds="http://schemas.openxmlformats.org/officeDocument/2006/customXml" ds:itemID="{636D449F-052D-445D-8E86-5975413771C8}"/>
</file>

<file path=customXml/itemProps2.xml><?xml version="1.0" encoding="utf-8"?>
<ds:datastoreItem xmlns:ds="http://schemas.openxmlformats.org/officeDocument/2006/customXml" ds:itemID="{8919B308-327A-4D67-B4F9-86BB9C5E9D50}"/>
</file>

<file path=customXml/itemProps3.xml><?xml version="1.0" encoding="utf-8"?>
<ds:datastoreItem xmlns:ds="http://schemas.openxmlformats.org/officeDocument/2006/customXml" ds:itemID="{0C88510E-8DE4-46DA-9154-CC5F42CC84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Ruža</dc:creator>
  <keywords/>
  <dc:description/>
  <lastModifiedBy>Barbara Hanjilec</lastModifiedBy>
  <revision>3</revision>
  <dcterms:created xsi:type="dcterms:W3CDTF">2026-08-30T06:44:00.0000000Z</dcterms:created>
  <dcterms:modified xsi:type="dcterms:W3CDTF">2026-10-26T17:44:39.2362659Z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0x010100757A7B6B7C19BA478A8DCEC1A7086E7E</vt:lpwstr>
  </property>
  <property fmtid="{D5CDD505-2E9C-101B-9397-08002B2CF9AE}" pid="3" name="MediaServiceImageTags">
    <vt:lpwstr/>
  </property>
</Properties>
</file>