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47041" w14:textId="77777777" w:rsidR="00A44FB3" w:rsidRDefault="00000000">
      <w:pPr>
        <w:spacing w:after="40"/>
      </w:pPr>
      <w:r>
        <w:rPr>
          <w:rFonts w:ascii="Arial" w:hAnsi="Arial"/>
          <w:b/>
          <w:color w:val="005088"/>
          <w:sz w:val="44"/>
        </w:rPr>
        <w:t>SCENARIJ UČENJA: BEYOND THE FRAME</w:t>
      </w:r>
    </w:p>
    <w:p w14:paraId="27E32942" w14:textId="77777777" w:rsidR="00A44FB3" w:rsidRDefault="00000000">
      <w:pPr>
        <w:spacing w:after="400"/>
      </w:pPr>
      <w:r>
        <w:rPr>
          <w:rFonts w:ascii="Arial" w:hAnsi="Arial"/>
          <w:i/>
          <w:color w:val="64748B"/>
          <w:sz w:val="26"/>
        </w:rPr>
        <w:t>Developing Visual Literacy and Speaking Fluency through Photography</w:t>
      </w:r>
    </w:p>
    <w:p w14:paraId="50B292EE" w14:textId="77777777" w:rsidR="00A44FB3" w:rsidRDefault="00000000">
      <w:pPr>
        <w:spacing w:before="360" w:after="120"/>
      </w:pPr>
      <w:r>
        <w:rPr>
          <w:rFonts w:ascii="Arial" w:hAnsi="Arial"/>
          <w:b/>
          <w:color w:val="005088"/>
          <w:sz w:val="28"/>
        </w:rPr>
        <w:t>OPĆE INFORMACIJE O NASTAVNOM SATU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6192"/>
      </w:tblGrid>
      <w:tr w:rsidR="00A44FB3" w14:paraId="3BEE46C5" w14:textId="77777777">
        <w:trPr>
          <w:jc w:val="center"/>
        </w:trPr>
        <w:tc>
          <w:tcPr>
            <w:tcW w:w="3168" w:type="dxa"/>
            <w:shd w:val="clear" w:color="auto" w:fill="F8FAFC"/>
          </w:tcPr>
          <w:p w14:paraId="6DBB9903" w14:textId="77777777" w:rsidR="00A44FB3" w:rsidRDefault="00000000">
            <w:pPr>
              <w:spacing w:after="80"/>
            </w:pPr>
            <w:r>
              <w:rPr>
                <w:b/>
                <w:color w:val="1E293B"/>
                <w:sz w:val="20"/>
              </w:rPr>
              <w:t>Predmet:</w:t>
            </w:r>
          </w:p>
        </w:tc>
        <w:tc>
          <w:tcPr>
            <w:tcW w:w="6192" w:type="dxa"/>
            <w:shd w:val="clear" w:color="auto" w:fill="F8FAFC"/>
          </w:tcPr>
          <w:p w14:paraId="50E9FF26" w14:textId="77777777" w:rsidR="00A44FB3" w:rsidRDefault="00000000">
            <w:pPr>
              <w:spacing w:after="80"/>
            </w:pPr>
            <w:r>
              <w:rPr>
                <w:color w:val="334155"/>
                <w:sz w:val="20"/>
              </w:rPr>
              <w:t>Engleski jezik (Strukovni / Opći)</w:t>
            </w:r>
          </w:p>
        </w:tc>
      </w:tr>
      <w:tr w:rsidR="00A44FB3" w14:paraId="6A40EE1D" w14:textId="77777777">
        <w:trPr>
          <w:jc w:val="center"/>
        </w:trPr>
        <w:tc>
          <w:tcPr>
            <w:tcW w:w="3168" w:type="dxa"/>
          </w:tcPr>
          <w:p w14:paraId="3F1DD7F8" w14:textId="77777777" w:rsidR="00A44FB3" w:rsidRDefault="00000000">
            <w:pPr>
              <w:spacing w:after="80"/>
            </w:pPr>
            <w:r>
              <w:rPr>
                <w:b/>
                <w:color w:val="1E293B"/>
                <w:sz w:val="20"/>
              </w:rPr>
              <w:t>Razred:</w:t>
            </w:r>
          </w:p>
        </w:tc>
        <w:tc>
          <w:tcPr>
            <w:tcW w:w="6192" w:type="dxa"/>
          </w:tcPr>
          <w:p w14:paraId="76F32E37" w14:textId="107AE113" w:rsidR="00A44FB3" w:rsidRDefault="00000000">
            <w:pPr>
              <w:spacing w:after="80"/>
            </w:pPr>
            <w:r>
              <w:rPr>
                <w:color w:val="334155"/>
                <w:sz w:val="20"/>
              </w:rPr>
              <w:t xml:space="preserve">2. razred srednje strukovne škole (npr. Medijski tehničar, Web </w:t>
            </w:r>
            <w:proofErr w:type="spellStart"/>
            <w:r>
              <w:rPr>
                <w:color w:val="334155"/>
                <w:sz w:val="20"/>
              </w:rPr>
              <w:t>dizajner</w:t>
            </w:r>
            <w:proofErr w:type="spellEnd"/>
            <w:r>
              <w:rPr>
                <w:color w:val="334155"/>
                <w:sz w:val="20"/>
              </w:rPr>
              <w:t xml:space="preserve">, </w:t>
            </w:r>
            <w:proofErr w:type="spellStart"/>
            <w:r>
              <w:rPr>
                <w:color w:val="334155"/>
                <w:sz w:val="20"/>
              </w:rPr>
              <w:t>Grafički</w:t>
            </w:r>
            <w:proofErr w:type="spellEnd"/>
            <w:r>
              <w:rPr>
                <w:color w:val="334155"/>
                <w:sz w:val="20"/>
              </w:rPr>
              <w:t xml:space="preserve"> </w:t>
            </w:r>
            <w:proofErr w:type="spellStart"/>
            <w:r>
              <w:rPr>
                <w:color w:val="334155"/>
                <w:sz w:val="20"/>
              </w:rPr>
              <w:t>urednik</w:t>
            </w:r>
            <w:proofErr w:type="spellEnd"/>
            <w:r>
              <w:rPr>
                <w:color w:val="334155"/>
                <w:sz w:val="20"/>
              </w:rPr>
              <w:t>)</w:t>
            </w:r>
          </w:p>
        </w:tc>
      </w:tr>
      <w:tr w:rsidR="00A44FB3" w14:paraId="705B2BDF" w14:textId="77777777">
        <w:trPr>
          <w:jc w:val="center"/>
        </w:trPr>
        <w:tc>
          <w:tcPr>
            <w:tcW w:w="3168" w:type="dxa"/>
            <w:shd w:val="clear" w:color="auto" w:fill="F8FAFC"/>
          </w:tcPr>
          <w:p w14:paraId="57FBAB5F" w14:textId="77777777" w:rsidR="00A44FB3" w:rsidRDefault="00000000">
            <w:pPr>
              <w:spacing w:after="80"/>
            </w:pPr>
            <w:r>
              <w:rPr>
                <w:b/>
                <w:color w:val="1E293B"/>
                <w:sz w:val="20"/>
              </w:rPr>
              <w:t>Trajanje:</w:t>
            </w:r>
          </w:p>
        </w:tc>
        <w:tc>
          <w:tcPr>
            <w:tcW w:w="6192" w:type="dxa"/>
            <w:shd w:val="clear" w:color="auto" w:fill="F8FAFC"/>
          </w:tcPr>
          <w:p w14:paraId="6CEA375F" w14:textId="77777777" w:rsidR="00A44FB3" w:rsidRDefault="00000000">
            <w:pPr>
              <w:spacing w:after="80"/>
            </w:pPr>
            <w:r>
              <w:rPr>
                <w:color w:val="334155"/>
                <w:sz w:val="20"/>
              </w:rPr>
              <w:t>90 minuta (blok sat)</w:t>
            </w:r>
          </w:p>
        </w:tc>
      </w:tr>
      <w:tr w:rsidR="00A44FB3" w14:paraId="308113FA" w14:textId="77777777">
        <w:trPr>
          <w:jc w:val="center"/>
        </w:trPr>
        <w:tc>
          <w:tcPr>
            <w:tcW w:w="3168" w:type="dxa"/>
          </w:tcPr>
          <w:p w14:paraId="74AF0DA8" w14:textId="77777777" w:rsidR="00A44FB3" w:rsidRDefault="00000000">
            <w:pPr>
              <w:spacing w:after="80"/>
            </w:pPr>
            <w:r>
              <w:rPr>
                <w:b/>
                <w:color w:val="1E293B"/>
                <w:sz w:val="20"/>
              </w:rPr>
              <w:t>Ključni digitalni alati:</w:t>
            </w:r>
          </w:p>
        </w:tc>
        <w:tc>
          <w:tcPr>
            <w:tcW w:w="6192" w:type="dxa"/>
          </w:tcPr>
          <w:p w14:paraId="7AABEBC6" w14:textId="77777777" w:rsidR="00A44FB3" w:rsidRDefault="00000000">
            <w:pPr>
              <w:spacing w:after="80"/>
            </w:pPr>
            <w:r>
              <w:rPr>
                <w:color w:val="334155"/>
                <w:sz w:val="20"/>
              </w:rPr>
              <w:t>Padlet ploča, QR kodovi, Pametni telefoni (Kamera, Diktafon/Audio snimanje)</w:t>
            </w:r>
          </w:p>
        </w:tc>
      </w:tr>
      <w:tr w:rsidR="00A44FB3" w14:paraId="51DE6515" w14:textId="77777777">
        <w:trPr>
          <w:jc w:val="center"/>
        </w:trPr>
        <w:tc>
          <w:tcPr>
            <w:tcW w:w="3168" w:type="dxa"/>
            <w:shd w:val="clear" w:color="auto" w:fill="F8FAFC"/>
          </w:tcPr>
          <w:p w14:paraId="62E819D6" w14:textId="77777777" w:rsidR="00A44FB3" w:rsidRDefault="00000000">
            <w:pPr>
              <w:spacing w:after="80"/>
            </w:pPr>
            <w:r>
              <w:rPr>
                <w:b/>
                <w:color w:val="1E293B"/>
                <w:sz w:val="20"/>
              </w:rPr>
              <w:t>Gramatičke cjeline:</w:t>
            </w:r>
          </w:p>
        </w:tc>
        <w:tc>
          <w:tcPr>
            <w:tcW w:w="6192" w:type="dxa"/>
            <w:shd w:val="clear" w:color="auto" w:fill="F8FAFC"/>
          </w:tcPr>
          <w:p w14:paraId="0397B38D" w14:textId="77777777" w:rsidR="00AE261B" w:rsidRDefault="00000000">
            <w:pPr>
              <w:spacing w:after="80"/>
              <w:rPr>
                <w:color w:val="334155"/>
                <w:sz w:val="20"/>
              </w:rPr>
            </w:pPr>
            <w:r>
              <w:rPr>
                <w:color w:val="334155"/>
                <w:sz w:val="20"/>
              </w:rPr>
              <w:t>Present Tenses (Simple &amp; Continuous), Modal Verbs for Speculation (must, might, could, can't)</w:t>
            </w:r>
          </w:p>
          <w:p w14:paraId="7D341389" w14:textId="374D562C" w:rsidR="00AE261B" w:rsidRPr="00AE261B" w:rsidRDefault="00AE261B">
            <w:pPr>
              <w:spacing w:after="80"/>
              <w:rPr>
                <w:color w:val="334155"/>
                <w:sz w:val="20"/>
              </w:rPr>
            </w:pPr>
          </w:p>
        </w:tc>
      </w:tr>
      <w:tr w:rsidR="00AE261B" w14:paraId="4EBEAF92" w14:textId="77777777">
        <w:trPr>
          <w:jc w:val="center"/>
        </w:trPr>
        <w:tc>
          <w:tcPr>
            <w:tcW w:w="3168" w:type="dxa"/>
            <w:shd w:val="clear" w:color="auto" w:fill="F8FAFC"/>
          </w:tcPr>
          <w:p w14:paraId="53B94357" w14:textId="4E1A5ADD" w:rsidR="00AE261B" w:rsidRDefault="00AE261B">
            <w:pPr>
              <w:spacing w:after="80"/>
              <w:rPr>
                <w:b/>
                <w:color w:val="1E293B"/>
                <w:sz w:val="20"/>
              </w:rPr>
            </w:pPr>
            <w:proofErr w:type="spellStart"/>
            <w:r>
              <w:rPr>
                <w:b/>
                <w:color w:val="1E293B"/>
                <w:sz w:val="20"/>
              </w:rPr>
              <w:t>Nastavni</w:t>
            </w:r>
            <w:proofErr w:type="spellEnd"/>
            <w:r>
              <w:rPr>
                <w:b/>
                <w:color w:val="1E293B"/>
                <w:sz w:val="20"/>
              </w:rPr>
              <w:t xml:space="preserve"> material: </w:t>
            </w:r>
          </w:p>
        </w:tc>
        <w:tc>
          <w:tcPr>
            <w:tcW w:w="6192" w:type="dxa"/>
            <w:shd w:val="clear" w:color="auto" w:fill="F8FAFC"/>
          </w:tcPr>
          <w:p w14:paraId="05595280" w14:textId="098AD5FB" w:rsidR="00AE261B" w:rsidRDefault="00AE261B">
            <w:pPr>
              <w:spacing w:after="80"/>
              <w:rPr>
                <w:color w:val="334155"/>
                <w:sz w:val="20"/>
              </w:rPr>
            </w:pPr>
            <w:proofErr w:type="spellStart"/>
            <w:r>
              <w:rPr>
                <w:color w:val="334155"/>
                <w:sz w:val="20"/>
              </w:rPr>
              <w:t>Powerpoint</w:t>
            </w:r>
            <w:proofErr w:type="spellEnd"/>
            <w:r>
              <w:rPr>
                <w:color w:val="334155"/>
                <w:sz w:val="20"/>
              </w:rPr>
              <w:t xml:space="preserve"> </w:t>
            </w:r>
            <w:proofErr w:type="spellStart"/>
            <w:r>
              <w:rPr>
                <w:color w:val="334155"/>
                <w:sz w:val="20"/>
              </w:rPr>
              <w:t>prezentacija</w:t>
            </w:r>
            <w:proofErr w:type="spellEnd"/>
            <w:r>
              <w:rPr>
                <w:color w:val="334155"/>
                <w:sz w:val="20"/>
              </w:rPr>
              <w:t xml:space="preserve">, </w:t>
            </w:r>
            <w:proofErr w:type="spellStart"/>
            <w:r>
              <w:rPr>
                <w:color w:val="334155"/>
                <w:sz w:val="20"/>
              </w:rPr>
              <w:t>radni</w:t>
            </w:r>
            <w:proofErr w:type="spellEnd"/>
            <w:r>
              <w:rPr>
                <w:color w:val="334155"/>
                <w:sz w:val="20"/>
              </w:rPr>
              <w:t xml:space="preserve"> </w:t>
            </w:r>
            <w:proofErr w:type="spellStart"/>
            <w:r>
              <w:rPr>
                <w:color w:val="334155"/>
                <w:sz w:val="20"/>
              </w:rPr>
              <w:t>listići</w:t>
            </w:r>
            <w:proofErr w:type="spellEnd"/>
          </w:p>
        </w:tc>
      </w:tr>
    </w:tbl>
    <w:p w14:paraId="41905A7B" w14:textId="77777777" w:rsidR="00A44FB3" w:rsidRDefault="00000000">
      <w:pPr>
        <w:spacing w:before="400" w:after="120"/>
      </w:pPr>
      <w:r>
        <w:rPr>
          <w:rFonts w:ascii="Arial" w:hAnsi="Arial"/>
          <w:b/>
          <w:color w:val="005088"/>
          <w:sz w:val="28"/>
        </w:rPr>
        <w:t>KURIKULARNA USKLAĐENOST I ISHODI</w:t>
      </w:r>
    </w:p>
    <w:p w14:paraId="59EBE53E" w14:textId="77777777" w:rsidR="00A44FB3" w:rsidRDefault="00000000">
      <w:pPr>
        <w:spacing w:before="120" w:after="60"/>
      </w:pPr>
      <w:r>
        <w:rPr>
          <w:b/>
        </w:rPr>
        <w:t>1. Ishodi predmeta Engleski jezik (razina B1.1/B1.2):</w:t>
      </w:r>
    </w:p>
    <w:p w14:paraId="49C65D14" w14:textId="77777777" w:rsidR="00A44FB3" w:rsidRDefault="00000000">
      <w:pPr>
        <w:pStyle w:val="ListBullet"/>
        <w:spacing w:after="60"/>
      </w:pPr>
      <w:r>
        <w:rPr>
          <w:b/>
          <w:color w:val="005088"/>
        </w:rPr>
        <w:t xml:space="preserve">SŠ (2) EJ A.2.1. </w:t>
      </w:r>
      <w:r>
        <w:rPr>
          <w:sz w:val="21"/>
        </w:rPr>
        <w:t>Učenik razumije srednje duge i jednostavne tekstove te stručnu terminologiju (fotografski pojmovi) pri čitanju i slušanju.</w:t>
      </w:r>
    </w:p>
    <w:p w14:paraId="59EDB523" w14:textId="77777777" w:rsidR="00A44FB3" w:rsidRDefault="00000000">
      <w:pPr>
        <w:pStyle w:val="ListBullet"/>
        <w:spacing w:after="60"/>
      </w:pPr>
      <w:r>
        <w:rPr>
          <w:b/>
          <w:color w:val="005088"/>
        </w:rPr>
        <w:t xml:space="preserve">SŠ (2) EJ B.2.2. </w:t>
      </w:r>
      <w:r>
        <w:rPr>
          <w:sz w:val="21"/>
        </w:rPr>
        <w:t>Učenik sudjeluje u interakciji na stranom jeziku izražavajući pretpostavke, nagađanja i osobne interpretacije vizualnog podražaja.</w:t>
      </w:r>
    </w:p>
    <w:p w14:paraId="0F4AD6A3" w14:textId="77777777" w:rsidR="00A44FB3" w:rsidRDefault="00000000">
      <w:pPr>
        <w:pStyle w:val="ListBullet"/>
        <w:spacing w:after="60"/>
      </w:pPr>
      <w:r>
        <w:rPr>
          <w:b/>
          <w:color w:val="005088"/>
        </w:rPr>
        <w:t xml:space="preserve">SŠ (2) EJ C.2.1. </w:t>
      </w:r>
      <w:r>
        <w:rPr>
          <w:sz w:val="21"/>
        </w:rPr>
        <w:t>Učenik usmeno producira strukturirani opis vizualnog sadržaja, kritički analizira elemente fotografije i stvara narativ iza slike.</w:t>
      </w:r>
    </w:p>
    <w:p w14:paraId="4518D34D" w14:textId="77777777" w:rsidR="00A44FB3" w:rsidRDefault="00000000">
      <w:pPr>
        <w:spacing w:before="160" w:after="60"/>
      </w:pPr>
      <w:r>
        <w:rPr>
          <w:b/>
        </w:rPr>
        <w:t>2. Ishodi međupredmetne teme "Uporaba informacijske i komunikacijske tehnologije" (IKT):</w:t>
      </w:r>
    </w:p>
    <w:p w14:paraId="646F11A1" w14:textId="77777777" w:rsidR="00A44FB3" w:rsidRDefault="00000000">
      <w:pPr>
        <w:pStyle w:val="ListBullet"/>
        <w:spacing w:after="60"/>
      </w:pPr>
      <w:r>
        <w:rPr>
          <w:b/>
          <w:color w:val="005088"/>
        </w:rPr>
        <w:t xml:space="preserve">IKT A.4.1. </w:t>
      </w:r>
      <w:r>
        <w:rPr>
          <w:sz w:val="21"/>
        </w:rPr>
        <w:t>Učenik kritički odabire i učinkovito primjenjuje tehnologiju (mobilni uređaji, QR kodovi) za izvršavanje problemskih zadataka.</w:t>
      </w:r>
    </w:p>
    <w:p w14:paraId="14043378" w14:textId="77777777" w:rsidR="00A44FB3" w:rsidRDefault="00000000">
      <w:pPr>
        <w:pStyle w:val="ListBullet"/>
        <w:spacing w:after="60"/>
      </w:pPr>
      <w:r>
        <w:rPr>
          <w:b/>
          <w:color w:val="005088"/>
        </w:rPr>
        <w:t xml:space="preserve">IKT B.4.1. </w:t>
      </w:r>
      <w:r>
        <w:rPr>
          <w:sz w:val="21"/>
        </w:rPr>
        <w:t>Učenik samostalno ili u suradnji s drugima stvara i preoblikuje digitalne sadržaje (fotografije, strukturirani audiozapis).</w:t>
      </w:r>
    </w:p>
    <w:p w14:paraId="00373E3E" w14:textId="77777777" w:rsidR="00A44FB3" w:rsidRDefault="00000000">
      <w:pPr>
        <w:pStyle w:val="ListBullet"/>
        <w:spacing w:after="60"/>
      </w:pPr>
      <w:r>
        <w:rPr>
          <w:b/>
          <w:color w:val="005088"/>
        </w:rPr>
        <w:t xml:space="preserve">IKT C.4.1. </w:t>
      </w:r>
      <w:r>
        <w:rPr>
          <w:sz w:val="21"/>
        </w:rPr>
        <w:t>Učenik surađuje u digitalnome okružju, dijeli autorske materijale i komentira radove vršnjaka na zajedničkoj ploči (Padlet).</w:t>
      </w:r>
    </w:p>
    <w:p w14:paraId="625B741D" w14:textId="77777777" w:rsidR="00A44FB3" w:rsidRDefault="00000000">
      <w:pPr>
        <w:spacing w:before="160" w:after="60"/>
      </w:pPr>
      <w:r>
        <w:rPr>
          <w:b/>
        </w:rPr>
        <w:t>3. Ishodi međupredmetne teme "Osobni i socijalni razvoj" (OSR):</w:t>
      </w:r>
    </w:p>
    <w:p w14:paraId="69826117" w14:textId="77777777" w:rsidR="00A44FB3" w:rsidRDefault="00000000">
      <w:pPr>
        <w:pStyle w:val="ListBullet"/>
        <w:spacing w:after="60"/>
      </w:pPr>
      <w:r>
        <w:rPr>
          <w:b/>
          <w:color w:val="005088"/>
        </w:rPr>
        <w:t xml:space="preserve">OSR B.4.2. </w:t>
      </w:r>
      <w:r>
        <w:rPr>
          <w:sz w:val="21"/>
        </w:rPr>
        <w:t>Suradnički uči i produktivno radi u timu, preuzima odgovornost za zajednički ishod projektnog/terenskog zadatka.</w:t>
      </w:r>
    </w:p>
    <w:p w14:paraId="5A7BA9FE" w14:textId="77777777" w:rsidR="00AE261B" w:rsidRDefault="00AE261B">
      <w:pPr>
        <w:spacing w:before="440" w:after="160"/>
        <w:rPr>
          <w:rFonts w:ascii="Arial" w:hAnsi="Arial"/>
          <w:b/>
          <w:color w:val="005088"/>
          <w:sz w:val="28"/>
        </w:rPr>
      </w:pPr>
    </w:p>
    <w:p w14:paraId="49D38E70" w14:textId="2E3FA3CD" w:rsidR="00A44FB3" w:rsidRDefault="00000000">
      <w:pPr>
        <w:spacing w:before="440" w:after="160"/>
      </w:pPr>
      <w:r>
        <w:rPr>
          <w:rFonts w:ascii="Arial" w:hAnsi="Arial"/>
          <w:b/>
          <w:color w:val="005088"/>
          <w:sz w:val="28"/>
        </w:rPr>
        <w:t>ARTIKULACIJA NASTAVNOG SATA (90 MINUTA)</w:t>
      </w:r>
    </w:p>
    <w:p w14:paraId="540C4BC8" w14:textId="77777777" w:rsidR="00A44FB3" w:rsidRDefault="00000000">
      <w:pPr>
        <w:spacing w:before="240" w:after="80"/>
      </w:pPr>
      <w:r>
        <w:rPr>
          <w:b/>
          <w:color w:val="005088"/>
          <w:sz w:val="24"/>
        </w:rPr>
        <w:t>1. UVODNI DIO: Aktivacija vokabulara i uočavanje detalja (Warm-up)</w:t>
      </w:r>
      <w:r>
        <w:rPr>
          <w:b/>
          <w:color w:val="11CAA0"/>
        </w:rPr>
        <w:t xml:space="preserve"> (15 min)</w:t>
      </w:r>
    </w:p>
    <w:p w14:paraId="76C4237A" w14:textId="5E8E3457" w:rsidR="00A44FB3" w:rsidRDefault="00000000">
      <w:r>
        <w:rPr>
          <w:b/>
        </w:rPr>
        <w:t xml:space="preserve">Cilj: </w:t>
      </w:r>
      <w:r>
        <w:t xml:space="preserve">Potaknuti interes </w:t>
      </w:r>
      <w:proofErr w:type="spellStart"/>
      <w:r>
        <w:t>učenika</w:t>
      </w:r>
      <w:proofErr w:type="spellEnd"/>
      <w:r>
        <w:t xml:space="preserve">, </w:t>
      </w:r>
      <w:proofErr w:type="spellStart"/>
      <w:r>
        <w:t>aktivirati</w:t>
      </w:r>
      <w:proofErr w:type="spellEnd"/>
      <w:r>
        <w:t xml:space="preserve"> </w:t>
      </w:r>
      <w:proofErr w:type="spellStart"/>
      <w:r>
        <w:t>postojeći</w:t>
      </w:r>
      <w:proofErr w:type="spellEnd"/>
      <w:r>
        <w:t xml:space="preserve"> </w:t>
      </w:r>
      <w:proofErr w:type="spellStart"/>
      <w:r w:rsidR="00AE261B">
        <w:t>vokabular</w:t>
      </w:r>
      <w:proofErr w:type="spellEnd"/>
      <w:r>
        <w:t xml:space="preserve"> (</w:t>
      </w:r>
      <w:proofErr w:type="spellStart"/>
      <w:r>
        <w:t>imenice</w:t>
      </w:r>
      <w:proofErr w:type="spellEnd"/>
      <w:r>
        <w:t xml:space="preserve">, </w:t>
      </w:r>
      <w:proofErr w:type="spellStart"/>
      <w:r>
        <w:t>glagoli</w:t>
      </w:r>
      <w:proofErr w:type="spellEnd"/>
      <w:r>
        <w:t xml:space="preserve">, </w:t>
      </w:r>
      <w:proofErr w:type="spellStart"/>
      <w:r>
        <w:t>pridjevi</w:t>
      </w:r>
      <w:proofErr w:type="spellEnd"/>
      <w:r>
        <w:t>) i uvesti tehniku nagađanja (speculation) na temelju vizualnog predloška.</w:t>
      </w:r>
      <w:r>
        <w:br/>
      </w:r>
      <w:r>
        <w:lastRenderedPageBreak/>
        <w:br/>
      </w:r>
      <w:r>
        <w:rPr>
          <w:b/>
        </w:rPr>
        <w:t>Aktivnosti:</w:t>
      </w:r>
      <w:r>
        <w:rPr>
          <w:b/>
        </w:rPr>
        <w:br/>
      </w:r>
      <w:r>
        <w:t>1. Nastavnik projicira uvodnu fotografiju iz prezentacije (crno-bijela fotografija: par na vjenčanju u fokusu, pozadina u pokretu/blurry).</w:t>
      </w:r>
      <w:r>
        <w:br/>
        <w:t xml:space="preserve">2. Učenici imaju zadatak individualno u bilježnice ili putem digitalnog alata (npr. Mentimeter) napisati po 3 riječi kojima bi opisali sliku, strogo podijeljene u tri kategorije: </w:t>
      </w:r>
      <w:r>
        <w:rPr>
          <w:b/>
        </w:rPr>
        <w:t>Nouns, Verbs, Adjectives</w:t>
      </w:r>
      <w:r>
        <w:t>.</w:t>
      </w:r>
      <w:r>
        <w:br/>
        <w:t>3. Nastavnik otvara kratku raspravu na engleskom jeziku i uspoređuje učeničke asocijacije s očekivanim vokabularom iz prezentacije:</w:t>
      </w:r>
      <w:r>
        <w:br/>
        <w:t xml:space="preserve">   - </w:t>
      </w:r>
      <w:r>
        <w:rPr>
          <w:i/>
        </w:rPr>
        <w:t xml:space="preserve">Nouns: </w:t>
      </w:r>
      <w:r>
        <w:t>wedding, happiness, love, couple, sunset.</w:t>
      </w:r>
      <w:r>
        <w:br/>
        <w:t xml:space="preserve">   - </w:t>
      </w:r>
      <w:r>
        <w:rPr>
          <w:i/>
        </w:rPr>
        <w:t xml:space="preserve">Verbs: </w:t>
      </w:r>
      <w:r>
        <w:t>kick/walk, enjoy themselves, have fun, embrace.</w:t>
      </w:r>
      <w:r>
        <w:br/>
        <w:t xml:space="preserve">   - </w:t>
      </w:r>
      <w:r>
        <w:rPr>
          <w:i/>
        </w:rPr>
        <w:t xml:space="preserve">Adjectives: </w:t>
      </w:r>
      <w:r>
        <w:t>black and white, blurry, emotional, joyful, loving, romantic.</w:t>
      </w:r>
    </w:p>
    <w:p w14:paraId="5D91E7C5" w14:textId="77777777" w:rsidR="00A44FB3" w:rsidRDefault="00000000">
      <w:pPr>
        <w:spacing w:before="240" w:after="80"/>
      </w:pPr>
      <w:r>
        <w:rPr>
          <w:b/>
          <w:color w:val="005088"/>
          <w:sz w:val="24"/>
        </w:rPr>
        <w:t>2. SREDIŠNJI DIO - Poučavanje: 'Speak like a Pro' (Leksik &amp; Gramatika)</w:t>
      </w:r>
      <w:r>
        <w:rPr>
          <w:b/>
          <w:color w:val="11CAA0"/>
        </w:rPr>
        <w:t xml:space="preserve"> (25 min)</w:t>
      </w:r>
    </w:p>
    <w:p w14:paraId="4175527F" w14:textId="431E4C3F" w:rsidR="00A44FB3" w:rsidRDefault="00000000">
      <w:r>
        <w:rPr>
          <w:b/>
        </w:rPr>
        <w:t xml:space="preserve">Cilj: </w:t>
      </w:r>
      <w:r>
        <w:t>Usvojiti napredni stručni vokabular za opis i kompoziciju fotografije te gramatičke obrasce za izražavanje pretpostavki (speculation).</w:t>
      </w:r>
      <w:r>
        <w:br/>
      </w:r>
      <w:r>
        <w:br/>
      </w:r>
      <w:r>
        <w:rPr>
          <w:b/>
        </w:rPr>
        <w:t>Aktivnosti:</w:t>
      </w:r>
      <w:r>
        <w:rPr>
          <w:b/>
        </w:rPr>
        <w:br/>
        <w:t xml:space="preserve">1. Profesionalna terminologija: </w:t>
      </w:r>
      <w:r>
        <w:t>Nastavnik prolazi kroz ključne pojmove koji su nužni za analizu fotografije:</w:t>
      </w:r>
      <w:r>
        <w:br/>
        <w:t xml:space="preserve">   - </w:t>
      </w:r>
      <w:r>
        <w:rPr>
          <w:i/>
        </w:rPr>
        <w:t xml:space="preserve">Perspective / Angle: </w:t>
      </w:r>
      <w:r>
        <w:t>Bird's eye (ptičja), worm's eye (žablja), eye level (razina očiju), subjective view.</w:t>
      </w:r>
      <w:r>
        <w:br/>
        <w:t xml:space="preserve">   - </w:t>
      </w:r>
      <w:r>
        <w:rPr>
          <w:i/>
        </w:rPr>
        <w:t xml:space="preserve">Composition: </w:t>
      </w:r>
      <w:r>
        <w:t>Leading lines, rule of thirds, symmetry, golden ratio, juxtaposition (jukstapozicija).</w:t>
      </w:r>
      <w:r>
        <w:br/>
        <w:t xml:space="preserve">   - </w:t>
      </w:r>
      <w:r>
        <w:rPr>
          <w:i/>
        </w:rPr>
        <w:t xml:space="preserve">Lighting / Contrast: </w:t>
      </w:r>
      <w:r>
        <w:t>Natural light, shadows, silhouette, high contrast, flat light, bokeh, Rembrandt lighting, split lighting.</w:t>
      </w:r>
      <w:r>
        <w:br/>
        <w:t xml:space="preserve">   - </w:t>
      </w:r>
      <w:r>
        <w:rPr>
          <w:i/>
        </w:rPr>
        <w:t xml:space="preserve">Depth of Field (DoF): </w:t>
      </w:r>
      <w:r>
        <w:t>Shallow focus (plitki) vs. Deep focus (duboki fokus).</w:t>
      </w:r>
      <w:r>
        <w:br/>
        <w:t xml:space="preserve">   - </w:t>
      </w:r>
      <w:r>
        <w:rPr>
          <w:i/>
        </w:rPr>
        <w:t xml:space="preserve">Action &amp; Movement: </w:t>
      </w:r>
      <w:r>
        <w:t>Long exposure (blurry) vs. Frozen in time (zamrznuto u vremenu).</w:t>
      </w:r>
      <w:r>
        <w:br/>
      </w:r>
      <w:r>
        <w:br/>
      </w:r>
      <w:r>
        <w:rPr>
          <w:b/>
        </w:rPr>
        <w:t xml:space="preserve">2. Prostorna orijentacija na slici: </w:t>
      </w:r>
      <w:r>
        <w:t xml:space="preserve">Učenici ponavljaju i utvrđuju izraze za lociranje elemenata: </w:t>
      </w:r>
      <w:r>
        <w:rPr>
          <w:i/>
        </w:rPr>
        <w:t>in the foreground, in the background, in the middle, on the left/right, at the top/bottom, in the corner.</w:t>
      </w:r>
      <w:r>
        <w:rPr>
          <w:i/>
        </w:rPr>
        <w:br/>
      </w:r>
      <w:r>
        <w:rPr>
          <w:i/>
        </w:rPr>
        <w:br/>
      </w:r>
      <w:r>
        <w:rPr>
          <w:b/>
        </w:rPr>
        <w:t xml:space="preserve">3. Gramatika spekulacije: </w:t>
      </w:r>
      <w:r>
        <w:t>Nastavnik na ploči sistematizira modalne glagole za izražavanje vjerojatnosti:</w:t>
      </w:r>
      <w:r>
        <w:br/>
        <w:t xml:space="preserve">   - </w:t>
      </w:r>
      <w:r>
        <w:rPr>
          <w:b/>
        </w:rPr>
        <w:t xml:space="preserve">MUST + infinitiv </w:t>
      </w:r>
      <w:r>
        <w:t>(90-100% sigurnost): 'They must be very happy.'</w:t>
      </w:r>
      <w:r>
        <w:br/>
        <w:t xml:space="preserve">   - </w:t>
      </w:r>
      <w:r>
        <w:rPr>
          <w:b/>
        </w:rPr>
        <w:t xml:space="preserve">MAY / MIGHT / COULD + infinitiv </w:t>
      </w:r>
      <w:r>
        <w:t>(mogućnost): 'It might be taken in autumn because of the leaves.'</w:t>
      </w:r>
      <w:r>
        <w:br/>
        <w:t xml:space="preserve">   - </w:t>
      </w:r>
      <w:r>
        <w:rPr>
          <w:b/>
        </w:rPr>
        <w:t xml:space="preserve">CAN'T + infinitiv </w:t>
      </w:r>
      <w:r>
        <w:t>(nemogućnost): 'They can't be at home, they are outside.'</w:t>
      </w:r>
      <w:r>
        <w:br/>
        <w:t xml:space="preserve">   - Povezivanje s </w:t>
      </w:r>
      <w:r>
        <w:rPr>
          <w:b/>
        </w:rPr>
        <w:t xml:space="preserve">Present Continuous </w:t>
      </w:r>
      <w:r>
        <w:t>vremenom za radnje koje se odvijaju: 'In the photo, we can see a baby who is laughing...'</w:t>
      </w:r>
      <w:r>
        <w:br/>
      </w:r>
      <w:r>
        <w:br/>
      </w:r>
      <w:r>
        <w:rPr>
          <w:b/>
        </w:rPr>
        <w:t xml:space="preserve">4. </w:t>
      </w:r>
      <w:proofErr w:type="spellStart"/>
      <w:r w:rsidR="00AE261B">
        <w:rPr>
          <w:b/>
        </w:rPr>
        <w:t>Vođeni</w:t>
      </w:r>
      <w:proofErr w:type="spellEnd"/>
      <w:r w:rsidR="00AE261B">
        <w:rPr>
          <w:b/>
        </w:rPr>
        <w:t xml:space="preserve"> rad</w:t>
      </w:r>
      <w:r>
        <w:rPr>
          <w:b/>
        </w:rPr>
        <w:t xml:space="preserve">: </w:t>
      </w:r>
      <w:proofErr w:type="spellStart"/>
      <w:r>
        <w:t>Učenici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primjeru</w:t>
      </w:r>
      <w:proofErr w:type="spellEnd"/>
      <w:r>
        <w:t xml:space="preserve"> teksta o neboderima (</w:t>
      </w:r>
      <w:r w:rsidRPr="00AE261B">
        <w:rPr>
          <w:i/>
          <w:iCs/>
        </w:rPr>
        <w:t>worm's eye view</w:t>
      </w:r>
      <w:r>
        <w:t xml:space="preserve">) i fotografiji bebe u jesen na radnom listiću prepoznaju i spajaju rečenice s pojmovima (npr. </w:t>
      </w:r>
      <w:r>
        <w:rPr>
          <w:i/>
        </w:rPr>
        <w:t>rule of thirds, golden hour, warm atmosphere, shallow focus</w:t>
      </w:r>
      <w:r>
        <w:t>).</w:t>
      </w:r>
    </w:p>
    <w:p w14:paraId="4CEABB7C" w14:textId="77777777" w:rsidR="00A44FB3" w:rsidRDefault="00000000">
      <w:pPr>
        <w:spacing w:before="240" w:after="80"/>
      </w:pPr>
      <w:r>
        <w:rPr>
          <w:b/>
          <w:color w:val="005088"/>
          <w:sz w:val="24"/>
        </w:rPr>
        <w:t>3. SREDIŠNJI DIO - Praktični rad: Rad po stanicama (QR Scavenger Hunt)</w:t>
      </w:r>
      <w:r>
        <w:rPr>
          <w:b/>
          <w:color w:val="11CAA0"/>
        </w:rPr>
        <w:t xml:space="preserve"> (30 min)</w:t>
      </w:r>
    </w:p>
    <w:p w14:paraId="64276CB8" w14:textId="77777777" w:rsidR="00A44FB3" w:rsidRDefault="00000000">
      <w:r>
        <w:rPr>
          <w:b/>
        </w:rPr>
        <w:t xml:space="preserve">Cilj: </w:t>
      </w:r>
      <w:r>
        <w:t>Primjena usvojenog vokabulara i gramatike u realnom vremenu kroz timski rad, vršnjačko učenje i kreiranje digitalnog sadržaja.</w:t>
      </w:r>
      <w:r>
        <w:br/>
      </w:r>
      <w:r>
        <w:br/>
      </w:r>
      <w:r>
        <w:rPr>
          <w:b/>
        </w:rPr>
        <w:t>Aktivnosti:</w:t>
      </w:r>
      <w:r>
        <w:rPr>
          <w:b/>
        </w:rPr>
        <w:br/>
      </w:r>
      <w:r>
        <w:t xml:space="preserve">Učenici se dijele u timove od 3-4 učenika. Nastavnik je unaprijed po učionici/hodniku postavio QR kodove koji vode na zadatke na zajedničkoj </w:t>
      </w:r>
      <w:r>
        <w:rPr>
          <w:b/>
        </w:rPr>
        <w:t>Padlet ploči</w:t>
      </w:r>
      <w:r>
        <w:t>. Svaki tim koristi jedan pametni telefon.</w:t>
      </w:r>
      <w:r>
        <w:br/>
      </w:r>
      <w:r>
        <w:br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A44FB3" w14:paraId="4EE0C174" w14:textId="77777777">
        <w:trPr>
          <w:jc w:val="center"/>
        </w:trPr>
        <w:tc>
          <w:tcPr>
            <w:tcW w:w="9360" w:type="dxa"/>
            <w:tcBorders>
              <w:left w:val="single" w:sz="24" w:space="0" w:color="005088"/>
            </w:tcBorders>
            <w:shd w:val="clear" w:color="auto" w:fill="F8FAFC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782C587" w14:textId="77777777" w:rsidR="00A44FB3" w:rsidRDefault="00000000">
            <w:pPr>
              <w:spacing w:after="80"/>
            </w:pPr>
            <w:r>
              <w:rPr>
                <w:b/>
                <w:color w:val="005088"/>
              </w:rPr>
              <w:lastRenderedPageBreak/>
              <w:t>IKT i Strukovna Integracija (Medijska / Vizualna pismenost)</w:t>
            </w:r>
            <w:r>
              <w:rPr>
                <w:b/>
                <w:color w:val="005088"/>
              </w:rPr>
              <w:br/>
            </w:r>
            <w:r>
              <w:rPr>
                <w:i/>
                <w:color w:val="334155"/>
                <w:sz w:val="21"/>
              </w:rPr>
              <w:t>Učenici u ovoj fazi izlaze iz statičnih uloga i postaju fotografi. Koristeći pametne telefone, moraju replicirati koncepte iz prezentacije unutar školskog okruženja te ih odmah uploadati na Padlet s kratkim tekstualnim izazovom za druge timove.</w:t>
            </w:r>
          </w:p>
        </w:tc>
      </w:tr>
    </w:tbl>
    <w:p w14:paraId="1F6A712F" w14:textId="77777777" w:rsidR="00A44FB3" w:rsidRDefault="00000000">
      <w:pPr>
        <w:spacing w:before="160"/>
      </w:pPr>
      <w:r>
        <w:rPr>
          <w:b/>
        </w:rPr>
        <w:t>Zadaci na stanicama (Primjeri):</w:t>
      </w:r>
      <w:r>
        <w:rPr>
          <w:b/>
        </w:rPr>
        <w:br/>
        <w:t xml:space="preserve">- STATIONS 1 &amp; 2 (Kompozicija i Kut): </w:t>
      </w:r>
      <w:r>
        <w:t>Snimiti fotografiju školskog interijera prateći 'Rule of Thirds' ili 'Leading Lines'. Prenijeti na Padlet i zatražiti od drugog tima da u komentarima prepozna linije vođenja.</w:t>
      </w:r>
      <w:r>
        <w:br/>
      </w:r>
      <w:r>
        <w:rPr>
          <w:b/>
        </w:rPr>
        <w:t xml:space="preserve">- STATIONS 3 &amp; 4 (Svjetlo i Fokus): </w:t>
      </w:r>
      <w:r>
        <w:t>Pronaći oštar izvor svjetlosti i napraviti 'Silhouette' (siluetu) jednog člana tima ili snimiti objekt koristeći 'Shallow focus' (zamućena pozadina/bokeh). Objaviti na ploči.</w:t>
      </w:r>
      <w:r>
        <w:br/>
      </w:r>
      <w:r>
        <w:rPr>
          <w:b/>
        </w:rPr>
        <w:t xml:space="preserve">- STATION 5 (Interakcija): </w:t>
      </w:r>
      <w:r>
        <w:t>Odabrati objavu drugog tima na Padletu i napisati dvije rečenice nagađanja koristeći modalne glagole (must/might/could/can't).</w:t>
      </w:r>
    </w:p>
    <w:p w14:paraId="5184DD15" w14:textId="77777777" w:rsidR="00A44FB3" w:rsidRDefault="00000000">
      <w:pPr>
        <w:spacing w:before="240" w:after="80"/>
      </w:pPr>
      <w:r>
        <w:rPr>
          <w:b/>
          <w:color w:val="005088"/>
          <w:sz w:val="24"/>
        </w:rPr>
        <w:t>4. ZAVRŠNI DIO: Produkcija, Vršnjačko vrednovanje i Refleksija</w:t>
      </w:r>
      <w:r>
        <w:rPr>
          <w:b/>
          <w:color w:val="11CAA0"/>
        </w:rPr>
        <w:t xml:space="preserve"> (20 min)</w:t>
      </w:r>
    </w:p>
    <w:p w14:paraId="712253A1" w14:textId="7FF5CF16" w:rsidR="00A44FB3" w:rsidRDefault="00000000">
      <w:r>
        <w:rPr>
          <w:b/>
        </w:rPr>
        <w:t xml:space="preserve">Cilj: </w:t>
      </w:r>
      <w:r>
        <w:t>Integracija govornih vještina (fluency), strukture opisa i kritičkog osvrta na vlastiti rad.</w:t>
      </w:r>
      <w:r>
        <w:br/>
      </w:r>
      <w:r>
        <w:br/>
      </w:r>
      <w:r>
        <w:rPr>
          <w:b/>
        </w:rPr>
        <w:t>Aktivnosti:</w:t>
      </w:r>
      <w:r>
        <w:rPr>
          <w:b/>
        </w:rPr>
        <w:br/>
        <w:t xml:space="preserve">1. Govorna produkcija (Speaking Task): </w:t>
      </w:r>
      <w:r>
        <w:t xml:space="preserve">U parovima, učenici biraju najbolju fotografiju koju su snimili (ili jednu umjetničku iz prezentacije) i pripremaju usmeni opis od </w:t>
      </w:r>
      <w:r>
        <w:rPr>
          <w:b/>
        </w:rPr>
        <w:t>10 do 12 rečenica</w:t>
      </w:r>
      <w:r>
        <w:t xml:space="preserve">. Opis mora striktno odgovoriti na: </w:t>
      </w:r>
      <w:r>
        <w:rPr>
          <w:i/>
        </w:rPr>
        <w:t>WHO, WHERE, WHAT (</w:t>
      </w:r>
      <w:proofErr w:type="spellStart"/>
      <w:r>
        <w:rPr>
          <w:i/>
        </w:rPr>
        <w:t>uz</w:t>
      </w:r>
      <w:proofErr w:type="spellEnd"/>
      <w:r>
        <w:rPr>
          <w:i/>
        </w:rPr>
        <w:t xml:space="preserve"> </w:t>
      </w:r>
      <w:proofErr w:type="spellStart"/>
      <w:r w:rsidR="00AE261B">
        <w:rPr>
          <w:i/>
        </w:rPr>
        <w:t>primjenu</w:t>
      </w:r>
      <w:proofErr w:type="spellEnd"/>
      <w:r w:rsidR="00AE261B">
        <w:rPr>
          <w:i/>
        </w:rPr>
        <w:t xml:space="preserve"> </w:t>
      </w:r>
      <w:proofErr w:type="spellStart"/>
      <w:r w:rsidR="00AE261B">
        <w:rPr>
          <w:i/>
        </w:rPr>
        <w:t>sadašnjih</w:t>
      </w:r>
      <w:proofErr w:type="spellEnd"/>
      <w:r w:rsidR="00AE261B">
        <w:rPr>
          <w:i/>
        </w:rPr>
        <w:t xml:space="preserve"> </w:t>
      </w:r>
      <w:proofErr w:type="spellStart"/>
      <w:r w:rsidR="00AE261B">
        <w:rPr>
          <w:i/>
        </w:rPr>
        <w:t>glagolskih</w:t>
      </w:r>
      <w:proofErr w:type="spellEnd"/>
      <w:r w:rsidR="00AE261B">
        <w:rPr>
          <w:i/>
        </w:rPr>
        <w:t xml:space="preserve"> </w:t>
      </w:r>
      <w:proofErr w:type="spellStart"/>
      <w:r w:rsidR="00AE261B">
        <w:rPr>
          <w:i/>
        </w:rPr>
        <w:t>vremena</w:t>
      </w:r>
      <w:proofErr w:type="spellEnd"/>
      <w:r>
        <w:rPr>
          <w:i/>
        </w:rPr>
        <w:t xml:space="preserve">) </w:t>
      </w:r>
      <w:proofErr w:type="spellStart"/>
      <w:r>
        <w:rPr>
          <w:i/>
        </w:rPr>
        <w:t>i</w:t>
      </w:r>
      <w:proofErr w:type="spellEnd"/>
      <w:r>
        <w:rPr>
          <w:i/>
        </w:rPr>
        <w:t xml:space="preserve"> WHY (</w:t>
      </w:r>
      <w:proofErr w:type="spellStart"/>
      <w:r>
        <w:rPr>
          <w:i/>
        </w:rPr>
        <w:t>uz</w:t>
      </w:r>
      <w:proofErr w:type="spellEnd"/>
      <w:r>
        <w:rPr>
          <w:i/>
        </w:rPr>
        <w:t xml:space="preserve"> </w:t>
      </w:r>
      <w:proofErr w:type="spellStart"/>
      <w:r w:rsidR="00AE261B">
        <w:rPr>
          <w:i/>
        </w:rPr>
        <w:t>primjenu</w:t>
      </w:r>
      <w:proofErr w:type="spellEnd"/>
      <w:r w:rsidR="00AE261B">
        <w:rPr>
          <w:i/>
        </w:rPr>
        <w:t xml:space="preserve"> </w:t>
      </w:r>
      <w:proofErr w:type="spellStart"/>
      <w:r w:rsidR="00AE261B">
        <w:rPr>
          <w:i/>
        </w:rPr>
        <w:t>modalnih</w:t>
      </w:r>
      <w:proofErr w:type="spellEnd"/>
      <w:r w:rsidR="00AE261B">
        <w:rPr>
          <w:i/>
        </w:rPr>
        <w:t xml:space="preserve"> </w:t>
      </w:r>
      <w:proofErr w:type="spellStart"/>
      <w:r w:rsidR="00AE261B">
        <w:rPr>
          <w:i/>
        </w:rPr>
        <w:t>glagola</w:t>
      </w:r>
      <w:proofErr w:type="spellEnd"/>
      <w:r w:rsidR="00AE261B">
        <w:rPr>
          <w:i/>
        </w:rPr>
        <w:t xml:space="preserve"> za </w:t>
      </w:r>
      <w:proofErr w:type="spellStart"/>
      <w:r w:rsidR="00AE261B">
        <w:rPr>
          <w:i/>
        </w:rPr>
        <w:t>spekulaciju</w:t>
      </w:r>
      <w:proofErr w:type="spellEnd"/>
      <w:r>
        <w:rPr>
          <w:i/>
        </w:rPr>
        <w:t>)</w:t>
      </w:r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uključiti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kompozicije.</w:t>
      </w:r>
      <w:r>
        <w:br/>
      </w:r>
      <w:r>
        <w:rPr>
          <w:b/>
        </w:rPr>
        <w:t xml:space="preserve">2. Tehnološka izvedba: </w:t>
      </w:r>
      <w:r>
        <w:t>Učenici koriste aplikaciju za snimanje zvuka na mobitelu, snimaju svoj opis, preslušavaju ga (self-correction) i šalju nastavniku u zajednički kanal. (Alternativno: 2-3 para prezentiraju uživo pred razredom kao panel stručnjaka).</w:t>
      </w:r>
      <w:r>
        <w:br/>
      </w:r>
      <w:r>
        <w:rPr>
          <w:b/>
        </w:rPr>
        <w:t xml:space="preserve">3. Samovrednovanje (Self-Evaluation): </w:t>
      </w:r>
      <w:r>
        <w:t>Učenici individualno popunjavaju rečenice sa slajda 21:</w:t>
      </w:r>
      <w:r>
        <w:br/>
        <w:t xml:space="preserve">   - 'One thing I am proud of in my description is...'</w:t>
      </w:r>
      <w:r>
        <w:br/>
        <w:t xml:space="preserve">   - 'One area to improve (e.g., grammar, more details) is...'</w:t>
      </w:r>
    </w:p>
    <w:p w14:paraId="4CEF41FF" w14:textId="77777777" w:rsidR="00A44FB3" w:rsidRDefault="00000000">
      <w:pPr>
        <w:spacing w:before="440" w:after="160"/>
      </w:pPr>
      <w:r>
        <w:rPr>
          <w:rFonts w:ascii="Arial" w:hAnsi="Arial"/>
          <w:b/>
          <w:color w:val="005088"/>
          <w:sz w:val="28"/>
        </w:rPr>
        <w:t>RUBRIKA ZA VREDNOVANJE (ASSESSMENT RUBRIC)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2592"/>
        <w:gridCol w:w="2592"/>
        <w:gridCol w:w="2016"/>
      </w:tblGrid>
      <w:tr w:rsidR="00A44FB3" w14:paraId="031A4A5A" w14:textId="77777777">
        <w:trPr>
          <w:jc w:val="center"/>
        </w:trPr>
        <w:tc>
          <w:tcPr>
            <w:tcW w:w="2160" w:type="dxa"/>
            <w:shd w:val="clear" w:color="auto" w:fill="00508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3ACE1" w14:textId="77777777" w:rsidR="00A44FB3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Kriterij</w:t>
            </w:r>
          </w:p>
        </w:tc>
        <w:tc>
          <w:tcPr>
            <w:tcW w:w="2592" w:type="dxa"/>
            <w:shd w:val="clear" w:color="auto" w:fill="00508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BF408" w14:textId="77777777" w:rsidR="00A44FB3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⭐⭐⭐ (Excellent)</w:t>
            </w:r>
          </w:p>
        </w:tc>
        <w:tc>
          <w:tcPr>
            <w:tcW w:w="2592" w:type="dxa"/>
            <w:shd w:val="clear" w:color="auto" w:fill="00508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D848A" w14:textId="77777777" w:rsidR="00A44FB3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⭐⭐ (Good Job)</w:t>
            </w:r>
          </w:p>
        </w:tc>
        <w:tc>
          <w:tcPr>
            <w:tcW w:w="2016" w:type="dxa"/>
            <w:shd w:val="clear" w:color="auto" w:fill="00508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26D5D" w14:textId="77777777" w:rsidR="00A44FB3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⭐ (Needs Work)</w:t>
            </w:r>
          </w:p>
        </w:tc>
      </w:tr>
      <w:tr w:rsidR="00A44FB3" w14:paraId="62FB11E0" w14:textId="77777777">
        <w:trPr>
          <w:jc w:val="center"/>
        </w:trPr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30FB3" w14:textId="77777777" w:rsidR="00A44FB3" w:rsidRDefault="00000000">
            <w:pPr>
              <w:spacing w:after="60"/>
            </w:pPr>
            <w:r>
              <w:rPr>
                <w:b/>
                <w:color w:val="005088"/>
                <w:sz w:val="19"/>
              </w:rPr>
              <w:t>Grammar: Present Tenses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E17ED" w14:textId="77777777" w:rsidR="00A44FB3" w:rsidRDefault="00000000">
            <w:pPr>
              <w:spacing w:after="60"/>
            </w:pPr>
            <w:r>
              <w:rPr>
                <w:color w:val="334155"/>
                <w:sz w:val="19"/>
              </w:rPr>
              <w:t>Uses Present Continuous and Simple correctly to describe actions and states without systematic errors.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8BE09" w14:textId="77777777" w:rsidR="00A44FB3" w:rsidRDefault="00000000">
            <w:pPr>
              <w:spacing w:after="60"/>
            </w:pPr>
            <w:r>
              <w:rPr>
                <w:color w:val="334155"/>
                <w:sz w:val="19"/>
              </w:rPr>
              <w:t>Uses present tenses mostly correctly, with minor errors that do not impede communication.</w:t>
            </w:r>
          </w:p>
        </w:tc>
        <w:tc>
          <w:tcPr>
            <w:tcW w:w="20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F1812" w14:textId="77777777" w:rsidR="00A44FB3" w:rsidRDefault="00000000">
            <w:pPr>
              <w:spacing w:after="60"/>
            </w:pPr>
            <w:r>
              <w:rPr>
                <w:color w:val="334155"/>
                <w:sz w:val="19"/>
              </w:rPr>
              <w:t>Struggling to use the correct tense for the situation; frequent errors.</w:t>
            </w:r>
          </w:p>
        </w:tc>
      </w:tr>
      <w:tr w:rsidR="00A44FB3" w14:paraId="03E357DE" w14:textId="77777777">
        <w:trPr>
          <w:jc w:val="center"/>
        </w:trPr>
        <w:tc>
          <w:tcPr>
            <w:tcW w:w="2160" w:type="dxa"/>
            <w:shd w:val="clear" w:color="auto" w:fill="F8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9A613" w14:textId="77777777" w:rsidR="00A44FB3" w:rsidRDefault="00000000">
            <w:pPr>
              <w:spacing w:after="60"/>
            </w:pPr>
            <w:r>
              <w:rPr>
                <w:b/>
                <w:color w:val="005088"/>
                <w:sz w:val="19"/>
              </w:rPr>
              <w:t>Grammar: Modal Verbs</w:t>
            </w:r>
          </w:p>
        </w:tc>
        <w:tc>
          <w:tcPr>
            <w:tcW w:w="2592" w:type="dxa"/>
            <w:shd w:val="clear" w:color="auto" w:fill="F8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50FBB" w14:textId="77777777" w:rsidR="00A44FB3" w:rsidRDefault="00000000">
            <w:pPr>
              <w:spacing w:after="60"/>
            </w:pPr>
            <w:r>
              <w:rPr>
                <w:color w:val="334155"/>
                <w:sz w:val="19"/>
              </w:rPr>
              <w:t>Uses a rich variety of modals (must, might, could, can't) for clever and deep speculation.</w:t>
            </w:r>
          </w:p>
        </w:tc>
        <w:tc>
          <w:tcPr>
            <w:tcW w:w="2592" w:type="dxa"/>
            <w:shd w:val="clear" w:color="auto" w:fill="F8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930D4" w14:textId="77777777" w:rsidR="00A44FB3" w:rsidRDefault="00000000">
            <w:pPr>
              <w:spacing w:after="60"/>
            </w:pPr>
            <w:r>
              <w:rPr>
                <w:color w:val="334155"/>
                <w:sz w:val="19"/>
              </w:rPr>
              <w:t>Uses at least 1-2 modal verbs to explain thoughts and formulate basic predictions.</w:t>
            </w:r>
          </w:p>
        </w:tc>
        <w:tc>
          <w:tcPr>
            <w:tcW w:w="2016" w:type="dxa"/>
            <w:shd w:val="clear" w:color="auto" w:fill="F8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3222F" w14:textId="77777777" w:rsidR="00A44FB3" w:rsidRDefault="00000000">
            <w:pPr>
              <w:spacing w:after="60"/>
            </w:pPr>
            <w:r>
              <w:rPr>
                <w:color w:val="334155"/>
                <w:sz w:val="19"/>
              </w:rPr>
              <w:t>Did not use modal verbs to speculate; relies entirely on literal descriptions.</w:t>
            </w:r>
          </w:p>
        </w:tc>
      </w:tr>
      <w:tr w:rsidR="00A44FB3" w14:paraId="3302137C" w14:textId="77777777">
        <w:trPr>
          <w:jc w:val="center"/>
        </w:trPr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E9D9D" w14:textId="77777777" w:rsidR="00A44FB3" w:rsidRDefault="00000000">
            <w:pPr>
              <w:spacing w:after="60"/>
            </w:pPr>
            <w:r>
              <w:rPr>
                <w:b/>
                <w:color w:val="005088"/>
                <w:sz w:val="19"/>
              </w:rPr>
              <w:t>Vocabulary: Adjectives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17232" w14:textId="77777777" w:rsidR="00A44FB3" w:rsidRDefault="00000000">
            <w:pPr>
              <w:spacing w:after="60"/>
            </w:pPr>
            <w:r>
              <w:rPr>
                <w:color w:val="334155"/>
                <w:sz w:val="19"/>
              </w:rPr>
              <w:t>Uses rich, highly descriptive and technical adjectives to bring the photo to life.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699B2" w14:textId="77777777" w:rsidR="00A44FB3" w:rsidRDefault="00000000">
            <w:pPr>
              <w:spacing w:after="60"/>
            </w:pPr>
            <w:r>
              <w:rPr>
                <w:color w:val="334155"/>
                <w:sz w:val="19"/>
              </w:rPr>
              <w:t>Uses basic, repetitive adjectives (good, nice, beautiful) to describe people or places.</w:t>
            </w:r>
          </w:p>
        </w:tc>
        <w:tc>
          <w:tcPr>
            <w:tcW w:w="20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2F79D" w14:textId="77777777" w:rsidR="00A44FB3" w:rsidRDefault="00000000">
            <w:pPr>
              <w:spacing w:after="60"/>
            </w:pPr>
            <w:r>
              <w:rPr>
                <w:color w:val="334155"/>
                <w:sz w:val="19"/>
              </w:rPr>
              <w:t>Vocabulary is extremely limited, repetitive, or inadequate for the 2. grade level.</w:t>
            </w:r>
          </w:p>
        </w:tc>
      </w:tr>
      <w:tr w:rsidR="00A44FB3" w14:paraId="369167C1" w14:textId="77777777">
        <w:trPr>
          <w:jc w:val="center"/>
        </w:trPr>
        <w:tc>
          <w:tcPr>
            <w:tcW w:w="2160" w:type="dxa"/>
            <w:shd w:val="clear" w:color="auto" w:fill="F8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24087" w14:textId="77777777" w:rsidR="00A44FB3" w:rsidRDefault="00000000">
            <w:pPr>
              <w:spacing w:after="60"/>
            </w:pPr>
            <w:r>
              <w:rPr>
                <w:b/>
                <w:color w:val="005088"/>
                <w:sz w:val="19"/>
              </w:rPr>
              <w:lastRenderedPageBreak/>
              <w:t>Photo Composition</w:t>
            </w:r>
          </w:p>
        </w:tc>
        <w:tc>
          <w:tcPr>
            <w:tcW w:w="2592" w:type="dxa"/>
            <w:shd w:val="clear" w:color="auto" w:fill="F8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27BFE" w14:textId="77777777" w:rsidR="00A44FB3" w:rsidRDefault="00000000">
            <w:pPr>
              <w:spacing w:after="60"/>
            </w:pPr>
            <w:r>
              <w:rPr>
                <w:color w:val="334155"/>
                <w:sz w:val="19"/>
              </w:rPr>
              <w:t>Mentions specific layout parts (foreground, background, center) and connects them with structural elements.</w:t>
            </w:r>
          </w:p>
        </w:tc>
        <w:tc>
          <w:tcPr>
            <w:tcW w:w="2592" w:type="dxa"/>
            <w:shd w:val="clear" w:color="auto" w:fill="F8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BB058" w14:textId="77777777" w:rsidR="00A44FB3" w:rsidRDefault="00000000">
            <w:pPr>
              <w:spacing w:after="60"/>
            </w:pPr>
            <w:r>
              <w:rPr>
                <w:color w:val="334155"/>
                <w:sz w:val="19"/>
              </w:rPr>
              <w:t>Mentions at least one part of the photo or spatial layout correctly.</w:t>
            </w:r>
          </w:p>
        </w:tc>
        <w:tc>
          <w:tcPr>
            <w:tcW w:w="2016" w:type="dxa"/>
            <w:shd w:val="clear" w:color="auto" w:fill="F8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8D71E" w14:textId="77777777" w:rsidR="00A44FB3" w:rsidRDefault="00000000">
            <w:pPr>
              <w:spacing w:after="60"/>
            </w:pPr>
            <w:r>
              <w:rPr>
                <w:color w:val="334155"/>
                <w:sz w:val="19"/>
              </w:rPr>
              <w:t>Does not refer to the layout, composition, or parts of the photo.</w:t>
            </w:r>
          </w:p>
        </w:tc>
      </w:tr>
      <w:tr w:rsidR="00A44FB3" w14:paraId="10E3D49B" w14:textId="77777777">
        <w:trPr>
          <w:jc w:val="center"/>
        </w:trPr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61708" w14:textId="77777777" w:rsidR="00A44FB3" w:rsidRDefault="00000000">
            <w:pPr>
              <w:spacing w:after="60"/>
            </w:pPr>
            <w:r>
              <w:rPr>
                <w:b/>
                <w:color w:val="005088"/>
                <w:sz w:val="19"/>
              </w:rPr>
              <w:t>Content: The Story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E3F0F" w14:textId="77777777" w:rsidR="00A44FB3" w:rsidRDefault="00000000">
            <w:pPr>
              <w:spacing w:after="60"/>
            </w:pPr>
            <w:r>
              <w:rPr>
                <w:color w:val="334155"/>
                <w:sz w:val="19"/>
              </w:rPr>
              <w:t>Clearly and creatively explains the WHO, WHERE, and WHY, developing a complete narrative beyond the frame.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60248" w14:textId="77777777" w:rsidR="00A44FB3" w:rsidRDefault="00000000">
            <w:pPr>
              <w:spacing w:after="60"/>
            </w:pPr>
            <w:r>
              <w:rPr>
                <w:color w:val="334155"/>
                <w:sz w:val="19"/>
              </w:rPr>
              <w:t>Covers most of the 'W' questions but the interpretation remains superficial.</w:t>
            </w:r>
          </w:p>
        </w:tc>
        <w:tc>
          <w:tcPr>
            <w:tcW w:w="20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28137" w14:textId="77777777" w:rsidR="00A44FB3" w:rsidRDefault="00000000">
            <w:pPr>
              <w:spacing w:after="60"/>
            </w:pPr>
            <w:r>
              <w:rPr>
                <w:color w:val="334155"/>
                <w:sz w:val="19"/>
              </w:rPr>
              <w:t>The description is too short, incomplete, or misses crucial structural information.</w:t>
            </w:r>
          </w:p>
        </w:tc>
      </w:tr>
    </w:tbl>
    <w:p w14:paraId="0F5FE593" w14:textId="77777777" w:rsidR="00000000" w:rsidRDefault="00000000"/>
    <w:p w14:paraId="620A8767" w14:textId="77777777" w:rsidR="00446958" w:rsidRDefault="00446958"/>
    <w:p w14:paraId="2460C8C4" w14:textId="77777777" w:rsidR="00446958" w:rsidRDefault="00446958"/>
    <w:p w14:paraId="75F3DD88" w14:textId="77777777" w:rsidR="00446958" w:rsidRDefault="00446958"/>
    <w:p w14:paraId="73EA38D0" w14:textId="77777777" w:rsidR="00446958" w:rsidRDefault="00446958"/>
    <w:p w14:paraId="3DD033A5" w14:textId="77777777" w:rsidR="00446958" w:rsidRDefault="00446958"/>
    <w:p w14:paraId="55694BD9" w14:textId="77777777" w:rsidR="00446958" w:rsidRDefault="00446958"/>
    <w:p w14:paraId="76F428EA" w14:textId="77777777" w:rsidR="00446958" w:rsidRDefault="00446958"/>
    <w:p w14:paraId="1A0AE3DF" w14:textId="77777777" w:rsidR="00446958" w:rsidRDefault="00446958"/>
    <w:p w14:paraId="2E51F8BF" w14:textId="77777777" w:rsidR="00446958" w:rsidRDefault="00446958"/>
    <w:p w14:paraId="07548080" w14:textId="77777777" w:rsidR="00446958" w:rsidRDefault="00446958"/>
    <w:p w14:paraId="57D1454A" w14:textId="77777777" w:rsidR="00446958" w:rsidRDefault="00446958"/>
    <w:p w14:paraId="701C77F8" w14:textId="77777777" w:rsidR="00446958" w:rsidRDefault="00446958"/>
    <w:p w14:paraId="40775527" w14:textId="77777777" w:rsidR="00446958" w:rsidRDefault="00446958"/>
    <w:p w14:paraId="5BAD8EC4" w14:textId="77777777" w:rsidR="00446958" w:rsidRDefault="00446958"/>
    <w:p w14:paraId="4E0C7E1F" w14:textId="77777777" w:rsidR="00446958" w:rsidRDefault="00446958"/>
    <w:p w14:paraId="0F5F427D" w14:textId="77777777" w:rsidR="00446958" w:rsidRDefault="00446958"/>
    <w:p w14:paraId="41E3101D" w14:textId="77777777" w:rsidR="00446958" w:rsidRDefault="00446958"/>
    <w:p w14:paraId="4B6813D9" w14:textId="77777777" w:rsidR="00446958" w:rsidRDefault="00446958"/>
    <w:p w14:paraId="70956F29" w14:textId="77777777" w:rsidR="00446958" w:rsidRDefault="00446958"/>
    <w:p w14:paraId="4E54D0A9" w14:textId="77777777" w:rsidR="00446958" w:rsidRDefault="00446958"/>
    <w:p w14:paraId="72420786" w14:textId="77777777" w:rsidR="00446958" w:rsidRDefault="00446958"/>
    <w:p w14:paraId="0CB1D856" w14:textId="77777777" w:rsidR="00446958" w:rsidRDefault="00446958"/>
    <w:p w14:paraId="50E4FD40" w14:textId="2D44AFF4" w:rsidR="00446958" w:rsidRDefault="00446958">
      <w:r w:rsidRPr="00446958">
        <w:lastRenderedPageBreak/>
        <w:drawing>
          <wp:inline distT="0" distB="0" distL="0" distR="0" wp14:anchorId="07A6D45D" wp14:editId="180C5C7C">
            <wp:extent cx="6606540" cy="9144000"/>
            <wp:effectExtent l="0" t="0" r="3810" b="0"/>
            <wp:docPr id="11922000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654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DF562" w14:textId="77777777" w:rsidR="00446958" w:rsidRPr="00446958" w:rsidRDefault="00446958" w:rsidP="00446958">
      <w:pPr>
        <w:rPr>
          <w:b/>
          <w:bCs/>
        </w:rPr>
      </w:pPr>
      <w:r w:rsidRPr="00446958">
        <w:rPr>
          <w:b/>
          <w:bCs/>
        </w:rPr>
        <w:lastRenderedPageBreak/>
        <w:t>GROUP 1- TASKS</w:t>
      </w:r>
    </w:p>
    <w:p w14:paraId="38FB966E" w14:textId="77777777" w:rsidR="00446958" w:rsidRDefault="00446958" w:rsidP="00446958">
      <w:r>
        <w:t>STATION 1:</w:t>
      </w:r>
    </w:p>
    <w:p w14:paraId="26C6CE08" w14:textId="77777777" w:rsidR="00446958" w:rsidRDefault="00446958" w:rsidP="00446958">
      <w:r>
        <w:t>Take a photo of an object using the Rule of Thirds. Post it on Padlet and see if you can make other groups guess the composition (ASK them to define the composition)</w:t>
      </w:r>
    </w:p>
    <w:p w14:paraId="33DADB1B" w14:textId="77777777" w:rsidR="00446958" w:rsidRDefault="00446958" w:rsidP="00446958">
      <w:r>
        <w:t>STATION 2:</w:t>
      </w:r>
    </w:p>
    <w:p w14:paraId="6E14583F" w14:textId="77777777" w:rsidR="00446958" w:rsidRDefault="00446958" w:rsidP="00446958">
      <w:r>
        <w:t xml:space="preserve">Find the strongest light source in the classroom/hallway and take a photo of a person as a Silhouette. Name it. Post it on Padlet. </w:t>
      </w:r>
    </w:p>
    <w:p w14:paraId="1D8A66FE" w14:textId="77777777" w:rsidR="00446958" w:rsidRDefault="00446958" w:rsidP="00446958">
      <w:r>
        <w:t>STATION 3:</w:t>
      </w:r>
    </w:p>
    <w:p w14:paraId="619DECB9" w14:textId="77777777" w:rsidR="00446958" w:rsidRDefault="00446958" w:rsidP="00446958">
      <w:r>
        <w:t>Take a photo of a person using a shallow focus. Post it on Padlet.</w:t>
      </w:r>
    </w:p>
    <w:p w14:paraId="028F55DE" w14:textId="77777777" w:rsidR="00446958" w:rsidRDefault="00446958" w:rsidP="00446958">
      <w:r>
        <w:t xml:space="preserve">STATION 4: </w:t>
      </w:r>
    </w:p>
    <w:p w14:paraId="4FDDE543" w14:textId="77777777" w:rsidR="00446958" w:rsidRDefault="00446958" w:rsidP="00446958">
      <w:r>
        <w:t>Post a description of the GOLDEN RATIO on Padlet without revealing what it is, but by asking a question instead.</w:t>
      </w:r>
    </w:p>
    <w:p w14:paraId="0EB11D5A" w14:textId="77777777" w:rsidR="00446958" w:rsidRDefault="00446958" w:rsidP="00446958">
      <w:r>
        <w:t xml:space="preserve">STATION 5: </w:t>
      </w:r>
    </w:p>
    <w:p w14:paraId="3BBFC04A" w14:textId="77777777" w:rsidR="00446958" w:rsidRDefault="00446958" w:rsidP="00446958">
      <w:r>
        <w:t xml:space="preserve">Do two tasks given by other groups. Before you answer, write the name of your group. Each task </w:t>
      </w:r>
      <w:proofErr w:type="gramStart"/>
      <w:r>
        <w:t>has to</w:t>
      </w:r>
      <w:proofErr w:type="gramEnd"/>
      <w:r>
        <w:t xml:space="preserve"> be from a different group!</w:t>
      </w:r>
    </w:p>
    <w:p w14:paraId="4640B25F" w14:textId="77777777" w:rsidR="00446958" w:rsidRDefault="00446958" w:rsidP="00446958"/>
    <w:p w14:paraId="3B07B809" w14:textId="77777777" w:rsidR="00446958" w:rsidRPr="00446958" w:rsidRDefault="00446958" w:rsidP="00446958">
      <w:pPr>
        <w:rPr>
          <w:b/>
          <w:bCs/>
        </w:rPr>
      </w:pPr>
      <w:r w:rsidRPr="00446958">
        <w:rPr>
          <w:b/>
          <w:bCs/>
        </w:rPr>
        <w:t>GROUP 2 – TASKS</w:t>
      </w:r>
    </w:p>
    <w:p w14:paraId="322BFCB9" w14:textId="77777777" w:rsidR="00446958" w:rsidRDefault="00446958" w:rsidP="00446958">
      <w:r>
        <w:t>STATION 1:</w:t>
      </w:r>
    </w:p>
    <w:p w14:paraId="5C8B1BAC" w14:textId="77777777" w:rsidR="00446958" w:rsidRDefault="00446958" w:rsidP="00446958">
      <w:r>
        <w:t xml:space="preserve">You </w:t>
      </w:r>
      <w:proofErr w:type="gramStart"/>
      <w:r>
        <w:t>have to</w:t>
      </w:r>
      <w:proofErr w:type="gramEnd"/>
      <w:r>
        <w:t xml:space="preserve"> take a photo of an object using Symmetry. Post it on Padlet and see if you can make other groups guess the composition (ASK them to define the composition)</w:t>
      </w:r>
    </w:p>
    <w:p w14:paraId="5FB186D9" w14:textId="77777777" w:rsidR="00446958" w:rsidRDefault="00446958" w:rsidP="00446958">
      <w:r>
        <w:t xml:space="preserve">STATION 2: </w:t>
      </w:r>
    </w:p>
    <w:p w14:paraId="388F2C37" w14:textId="77777777" w:rsidR="00446958" w:rsidRDefault="00446958" w:rsidP="00446958">
      <w:r>
        <w:t>Take a photo of an object from the hallway using a bird’s eye angle. Post it on Padlet and make others guess which perspective was used (you need to get this expression!)</w:t>
      </w:r>
    </w:p>
    <w:p w14:paraId="67A01DB5" w14:textId="77777777" w:rsidR="00446958" w:rsidRDefault="00446958" w:rsidP="00446958">
      <w:r>
        <w:t xml:space="preserve">STATION 3: </w:t>
      </w:r>
    </w:p>
    <w:p w14:paraId="04A09FE5" w14:textId="77777777" w:rsidR="00446958" w:rsidRDefault="00446958" w:rsidP="00446958">
      <w:r>
        <w:t>Post a description of the JUXTAPOSITION on Padlet without revealing what it is, but by asking a question instead.</w:t>
      </w:r>
    </w:p>
    <w:p w14:paraId="2122C054" w14:textId="77777777" w:rsidR="00446958" w:rsidRDefault="00446958" w:rsidP="00446958">
      <w:r>
        <w:t>STATION 4:</w:t>
      </w:r>
    </w:p>
    <w:p w14:paraId="4D390977" w14:textId="77777777" w:rsidR="00446958" w:rsidRDefault="00446958" w:rsidP="00446958">
      <w:r>
        <w:t>Take a photo that captures a vibrant atmosphere. Post it on Padlet.</w:t>
      </w:r>
    </w:p>
    <w:p w14:paraId="202D07DA" w14:textId="77777777" w:rsidR="00446958" w:rsidRDefault="00446958" w:rsidP="00446958">
      <w:r>
        <w:t xml:space="preserve">STATION 5: </w:t>
      </w:r>
    </w:p>
    <w:p w14:paraId="7A930611" w14:textId="77777777" w:rsidR="00446958" w:rsidRDefault="00446958" w:rsidP="00446958">
      <w:r>
        <w:t xml:space="preserve">Do two tasks given by other groups. Before you answer, write the name of your group. Each task </w:t>
      </w:r>
      <w:proofErr w:type="gramStart"/>
      <w:r>
        <w:t>has to</w:t>
      </w:r>
      <w:proofErr w:type="gramEnd"/>
      <w:r>
        <w:t xml:space="preserve"> be from a different group! </w:t>
      </w:r>
    </w:p>
    <w:p w14:paraId="755CAC24" w14:textId="77777777" w:rsidR="00446958" w:rsidRDefault="00446958" w:rsidP="00446958"/>
    <w:p w14:paraId="7F44C58E" w14:textId="77777777" w:rsidR="00446958" w:rsidRDefault="00446958" w:rsidP="00446958"/>
    <w:p w14:paraId="0C5BC8C2" w14:textId="77777777" w:rsidR="00446958" w:rsidRDefault="00446958" w:rsidP="00446958"/>
    <w:p w14:paraId="38316ACE" w14:textId="77777777" w:rsidR="00446958" w:rsidRPr="00446958" w:rsidRDefault="00446958" w:rsidP="00446958">
      <w:pPr>
        <w:rPr>
          <w:b/>
          <w:bCs/>
        </w:rPr>
      </w:pPr>
      <w:r w:rsidRPr="00446958">
        <w:rPr>
          <w:b/>
          <w:bCs/>
        </w:rPr>
        <w:t>GROUP 3 - TASKS</w:t>
      </w:r>
    </w:p>
    <w:p w14:paraId="5ADB40BE" w14:textId="77777777" w:rsidR="00446958" w:rsidRDefault="00446958" w:rsidP="00446958">
      <w:r>
        <w:t xml:space="preserve">STATION 1: </w:t>
      </w:r>
    </w:p>
    <w:p w14:paraId="284FA60C" w14:textId="77777777" w:rsidR="00446958" w:rsidRDefault="00446958" w:rsidP="00446958">
      <w:r>
        <w:t>Take a photo of an object from the hallway using a worm’s eye perspective. Post it on Padlet and make others guess which perspective was used (you need to get this expression!)</w:t>
      </w:r>
    </w:p>
    <w:p w14:paraId="12A1D8DA" w14:textId="77777777" w:rsidR="00446958" w:rsidRDefault="00446958" w:rsidP="00446958">
      <w:r>
        <w:t>STATION 2:</w:t>
      </w:r>
    </w:p>
    <w:p w14:paraId="6608E967" w14:textId="77777777" w:rsidR="00446958" w:rsidRDefault="00446958" w:rsidP="00446958">
      <w:r>
        <w:t>Post a description of the Bokeh on Padlet without revealing what it is, but by asking a question instead</w:t>
      </w:r>
    </w:p>
    <w:p w14:paraId="7EEEF5D2" w14:textId="77777777" w:rsidR="00446958" w:rsidRDefault="00446958" w:rsidP="00446958">
      <w:r>
        <w:t xml:space="preserve">STATION 3: </w:t>
      </w:r>
    </w:p>
    <w:p w14:paraId="30597E96" w14:textId="77777777" w:rsidR="00446958" w:rsidRDefault="00446958" w:rsidP="00446958">
      <w:r>
        <w:t>Take a photo of an object using the Leading lines. Post it on Padlet and see if you can make other groups guess the composition (ASK them to define the composition)</w:t>
      </w:r>
    </w:p>
    <w:p w14:paraId="745A1FB9" w14:textId="77777777" w:rsidR="00446958" w:rsidRDefault="00446958" w:rsidP="00446958">
      <w:r>
        <w:t>STATION 4:</w:t>
      </w:r>
    </w:p>
    <w:p w14:paraId="407FF73D" w14:textId="77777777" w:rsidR="00446958" w:rsidRDefault="00446958" w:rsidP="00446958">
      <w:r>
        <w:t>Find the strongest light source in the classroom/</w:t>
      </w:r>
      <w:proofErr w:type="gramStart"/>
      <w:r>
        <w:t>hallway</w:t>
      </w:r>
      <w:proofErr w:type="gramEnd"/>
      <w:r>
        <w:t xml:space="preserve"> and take a photo of a person with high contrast shadows on their face.</w:t>
      </w:r>
    </w:p>
    <w:p w14:paraId="083CC2E5" w14:textId="77777777" w:rsidR="00446958" w:rsidRDefault="00446958" w:rsidP="00446958">
      <w:r>
        <w:t xml:space="preserve">STATION 5: </w:t>
      </w:r>
    </w:p>
    <w:p w14:paraId="1E0D759A" w14:textId="77777777" w:rsidR="00446958" w:rsidRDefault="00446958" w:rsidP="00446958">
      <w:r>
        <w:t xml:space="preserve">Do two tasks given by other groups. Before you answer, write the name of your group. Each task </w:t>
      </w:r>
      <w:proofErr w:type="gramStart"/>
      <w:r>
        <w:t>has to</w:t>
      </w:r>
      <w:proofErr w:type="gramEnd"/>
      <w:r>
        <w:t xml:space="preserve"> be from a different group!</w:t>
      </w:r>
    </w:p>
    <w:p w14:paraId="05656772" w14:textId="77777777" w:rsidR="00446958" w:rsidRDefault="00446958" w:rsidP="00446958"/>
    <w:p w14:paraId="1E3E335E" w14:textId="77777777" w:rsidR="00446958" w:rsidRPr="00446958" w:rsidRDefault="00446958" w:rsidP="00446958">
      <w:pPr>
        <w:rPr>
          <w:b/>
          <w:bCs/>
        </w:rPr>
      </w:pPr>
      <w:r w:rsidRPr="00446958">
        <w:rPr>
          <w:b/>
          <w:bCs/>
        </w:rPr>
        <w:t>GROUP 4 - TASKS</w:t>
      </w:r>
    </w:p>
    <w:p w14:paraId="53456468" w14:textId="77777777" w:rsidR="00446958" w:rsidRDefault="00446958" w:rsidP="00446958">
      <w:r>
        <w:t>STATION 1:</w:t>
      </w:r>
    </w:p>
    <w:p w14:paraId="2829B9A8" w14:textId="77777777" w:rsidR="00446958" w:rsidRDefault="00446958" w:rsidP="00446958">
      <w:r>
        <w:t>Take a photo of people using symmetry. Post it on Padlet.</w:t>
      </w:r>
    </w:p>
    <w:p w14:paraId="63C42DA2" w14:textId="77777777" w:rsidR="00446958" w:rsidRDefault="00446958" w:rsidP="00446958">
      <w:r>
        <w:t>STATION 2:</w:t>
      </w:r>
    </w:p>
    <w:p w14:paraId="78178441" w14:textId="77777777" w:rsidR="00446958" w:rsidRDefault="00446958" w:rsidP="00446958">
      <w:r>
        <w:t>Capture a portrait of a group member with a sharp focus on the eyes and a Bokeh effect in the background. Ask other groups to guess which effect you've used.</w:t>
      </w:r>
    </w:p>
    <w:p w14:paraId="39399ABD" w14:textId="77777777" w:rsidR="00446958" w:rsidRDefault="00446958" w:rsidP="00446958">
      <w:r>
        <w:t xml:space="preserve">STATION 3: </w:t>
      </w:r>
    </w:p>
    <w:p w14:paraId="71F21881" w14:textId="77777777" w:rsidR="00446958" w:rsidRDefault="00446958" w:rsidP="00446958">
      <w:r>
        <w:t>Post a description of the eye level perspective on Padlet without revealing what it is, but by asking a question instead.</w:t>
      </w:r>
    </w:p>
    <w:p w14:paraId="6FA2F084" w14:textId="77777777" w:rsidR="00446958" w:rsidRDefault="00446958" w:rsidP="00446958">
      <w:r>
        <w:t xml:space="preserve">STATION 4: </w:t>
      </w:r>
    </w:p>
    <w:p w14:paraId="58F1E845" w14:textId="77777777" w:rsidR="00446958" w:rsidRDefault="00446958" w:rsidP="00446958">
      <w:r>
        <w:t>Take a photo applying shadows. Ask other groups to guess the lighting technique.</w:t>
      </w:r>
    </w:p>
    <w:p w14:paraId="536883B2" w14:textId="77777777" w:rsidR="00446958" w:rsidRDefault="00446958" w:rsidP="00446958">
      <w:r>
        <w:t>STATION 5:</w:t>
      </w:r>
    </w:p>
    <w:p w14:paraId="213FFCC2" w14:textId="6B911B54" w:rsidR="00446958" w:rsidRDefault="00446958" w:rsidP="00446958">
      <w:r>
        <w:t xml:space="preserve">Do two tasks given by other groups. Before you answer, write the name of your group. Each task </w:t>
      </w:r>
      <w:proofErr w:type="gramStart"/>
      <w:r>
        <w:t>has to</w:t>
      </w:r>
      <w:proofErr w:type="gramEnd"/>
      <w:r>
        <w:t xml:space="preserve"> be from a different group!</w:t>
      </w:r>
    </w:p>
    <w:sectPr w:rsidR="00446958" w:rsidSect="0044695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95149052">
    <w:abstractNumId w:val="8"/>
  </w:num>
  <w:num w:numId="2" w16cid:durableId="2102797042">
    <w:abstractNumId w:val="6"/>
  </w:num>
  <w:num w:numId="3" w16cid:durableId="395907269">
    <w:abstractNumId w:val="5"/>
  </w:num>
  <w:num w:numId="4" w16cid:durableId="261960524">
    <w:abstractNumId w:val="4"/>
  </w:num>
  <w:num w:numId="5" w16cid:durableId="303660332">
    <w:abstractNumId w:val="7"/>
  </w:num>
  <w:num w:numId="6" w16cid:durableId="403332">
    <w:abstractNumId w:val="3"/>
  </w:num>
  <w:num w:numId="7" w16cid:durableId="392239286">
    <w:abstractNumId w:val="2"/>
  </w:num>
  <w:num w:numId="8" w16cid:durableId="2049917201">
    <w:abstractNumId w:val="1"/>
  </w:num>
  <w:num w:numId="9" w16cid:durableId="1635138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034A"/>
    <w:rsid w:val="0029639D"/>
    <w:rsid w:val="00326F90"/>
    <w:rsid w:val="0040684A"/>
    <w:rsid w:val="00446958"/>
    <w:rsid w:val="00A44FB3"/>
    <w:rsid w:val="00AA1D8D"/>
    <w:rsid w:val="00AE261B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2D3165"/>
  <w14:defaultImageDpi w14:val="300"/>
  <w15:docId w15:val="{52906601-91BC-416E-BE1B-ADC62BEEC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7A7B6B7C19BA478A8DCEC1A7086E7E" ma:contentTypeVersion="10" ma:contentTypeDescription="Create a new document." ma:contentTypeScope="" ma:versionID="d1a2854cbcfd2ba01d0c3785f956efcc">
  <xsd:schema xmlns:xsd="http://www.w3.org/2001/XMLSchema" xmlns:xs="http://www.w3.org/2001/XMLSchema" xmlns:p="http://schemas.microsoft.com/office/2006/metadata/properties" xmlns:ns2="49a6e32e-9729-462f-ace9-c98092a34ac9" xmlns:ns3="20440345-9b18-4e34-bedf-1bdf2936b427" targetNamespace="http://schemas.microsoft.com/office/2006/metadata/properties" ma:root="true" ma:fieldsID="203a99b4ef6689e5dcc2d738e255686e" ns2:_="" ns3:_="">
    <xsd:import namespace="49a6e32e-9729-462f-ace9-c98092a34ac9"/>
    <xsd:import namespace="20440345-9b18-4e34-bedf-1bdf2936b4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6e32e-9729-462f-ace9-c98092a34a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440345-9b18-4e34-bedf-1bdf2936b42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4601a3-95da-4fab-bb46-332a23810126}" ma:internalName="TaxCatchAll" ma:showField="CatchAllData" ma:web="20440345-9b18-4e34-bedf-1bdf2936b4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a6e32e-9729-462f-ace9-c98092a34ac9">
      <Terms xmlns="http://schemas.microsoft.com/office/infopath/2007/PartnerControls"/>
    </lcf76f155ced4ddcb4097134ff3c332f>
    <TaxCatchAll xmlns="20440345-9b18-4e34-bedf-1bdf2936b427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811C86-3389-44A4-9311-90BC0E68FD9B}"/>
</file>

<file path=customXml/itemProps3.xml><?xml version="1.0" encoding="utf-8"?>
<ds:datastoreItem xmlns:ds="http://schemas.openxmlformats.org/officeDocument/2006/customXml" ds:itemID="{B610EB7E-DF28-47DD-B3DB-99BFDC560CB9}"/>
</file>

<file path=customXml/itemProps4.xml><?xml version="1.0" encoding="utf-8"?>
<ds:datastoreItem xmlns:ds="http://schemas.openxmlformats.org/officeDocument/2006/customXml" ds:itemID="{26F525DA-1279-48AD-B8F4-2E1B91C5C36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7</Pages>
  <Words>1676</Words>
  <Characters>9554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Barbara Hanjilec</cp:lastModifiedBy>
  <cp:revision>2</cp:revision>
  <cp:lastPrinted>2026-06-08T16:14:00Z</cp:lastPrinted>
  <dcterms:created xsi:type="dcterms:W3CDTF">2013-12-23T23:15:00Z</dcterms:created>
  <dcterms:modified xsi:type="dcterms:W3CDTF">2026-06-09T20:26:00Z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a1ce9b90-947c-43b4-9afd-a603165d0a28</vt:lpwstr>
  </property>
  <property fmtid="{D5CDD505-2E9C-101B-9397-08002B2CF9AE}" pid="3" name="ContentTypeId">
    <vt:lpwstr>0x010100757A7B6B7C19BA478A8DCEC1A7086E7E</vt:lpwstr>
  </property>
</Properties>
</file>